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75" w:rsidRPr="002679BB" w:rsidRDefault="006A1775" w:rsidP="006A1775">
      <w:pPr>
        <w:spacing w:after="0" w:line="240" w:lineRule="auto"/>
        <w:jc w:val="center"/>
        <w:rPr>
          <w:rFonts w:ascii="Times New Roman" w:eastAsia="Times New Roman" w:hAnsi="Times New Roman" w:cs="Times New Roman"/>
          <w:b/>
          <w:caps/>
          <w:sz w:val="28"/>
          <w:szCs w:val="28"/>
        </w:rPr>
      </w:pPr>
      <w:r w:rsidRPr="002679BB">
        <w:rPr>
          <w:rFonts w:ascii="Times New Roman" w:eastAsia="Times New Roman" w:hAnsi="Times New Roman" w:cs="Times New Roman"/>
          <w:b/>
          <w:caps/>
          <w:sz w:val="28"/>
          <w:szCs w:val="28"/>
        </w:rPr>
        <w:t>Государственное казенное общеобразовательное учреждение Московской области для детей-сирот и детей,  оставшихся без попечения родителей,</w:t>
      </w:r>
    </w:p>
    <w:p w:rsidR="006A1775" w:rsidRPr="002679BB" w:rsidRDefault="006A1775" w:rsidP="006A1775">
      <w:pPr>
        <w:spacing w:after="0" w:line="240" w:lineRule="auto"/>
        <w:jc w:val="center"/>
        <w:rPr>
          <w:rFonts w:ascii="Times New Roman" w:eastAsia="Times New Roman" w:hAnsi="Times New Roman" w:cs="Times New Roman"/>
          <w:b/>
          <w:caps/>
          <w:sz w:val="28"/>
          <w:szCs w:val="28"/>
        </w:rPr>
      </w:pPr>
      <w:r w:rsidRPr="002679BB">
        <w:rPr>
          <w:rFonts w:ascii="Times New Roman" w:eastAsia="Times New Roman" w:hAnsi="Times New Roman" w:cs="Times New Roman"/>
          <w:b/>
          <w:caps/>
          <w:sz w:val="28"/>
          <w:szCs w:val="28"/>
        </w:rPr>
        <w:t>с ограниченными возможностями здоровья</w:t>
      </w:r>
    </w:p>
    <w:p w:rsidR="006A1775" w:rsidRPr="002679BB" w:rsidRDefault="006A1775" w:rsidP="006A1775">
      <w:pPr>
        <w:spacing w:after="0" w:line="240" w:lineRule="auto"/>
        <w:jc w:val="center"/>
        <w:rPr>
          <w:rFonts w:ascii="Times New Roman" w:eastAsia="Times New Roman" w:hAnsi="Times New Roman" w:cs="Times New Roman"/>
          <w:b/>
          <w:caps/>
          <w:sz w:val="28"/>
          <w:szCs w:val="28"/>
        </w:rPr>
      </w:pPr>
      <w:r w:rsidRPr="002679BB">
        <w:rPr>
          <w:rFonts w:ascii="Times New Roman" w:eastAsia="Times New Roman" w:hAnsi="Times New Roman" w:cs="Times New Roman"/>
          <w:b/>
          <w:caps/>
          <w:sz w:val="28"/>
          <w:szCs w:val="28"/>
          <w:u w:val="single"/>
        </w:rPr>
        <w:t>"Доверие"</w:t>
      </w:r>
    </w:p>
    <w:tbl>
      <w:tblPr>
        <w:tblpPr w:leftFromText="180" w:rightFromText="180" w:vertAnchor="page" w:horzAnchor="margin" w:tblpXSpec="center" w:tblpY="2986"/>
        <w:tblW w:w="0" w:type="auto"/>
        <w:tblLook w:val="01E0"/>
      </w:tblPr>
      <w:tblGrid>
        <w:gridCol w:w="5179"/>
        <w:gridCol w:w="4392"/>
      </w:tblGrid>
      <w:tr w:rsidR="006A1775" w:rsidRPr="006078B8" w:rsidTr="00AC31A3">
        <w:trPr>
          <w:trHeight w:val="1565"/>
        </w:trPr>
        <w:tc>
          <w:tcPr>
            <w:tcW w:w="6749" w:type="dxa"/>
            <w:hideMark/>
          </w:tcPr>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СОГЛАСОВАНО</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 xml:space="preserve">Зам. директора по </w:t>
            </w:r>
            <w:r>
              <w:rPr>
                <w:rFonts w:ascii="Times New Roman" w:eastAsia="Times New Roman" w:hAnsi="Times New Roman" w:cs="Times New Roman"/>
                <w:sz w:val="24"/>
                <w:szCs w:val="24"/>
              </w:rPr>
              <w:t>У</w:t>
            </w:r>
            <w:r w:rsidRPr="006078B8">
              <w:rPr>
                <w:rFonts w:ascii="Times New Roman" w:eastAsia="Times New Roman" w:hAnsi="Times New Roman" w:cs="Times New Roman"/>
                <w:sz w:val="24"/>
                <w:szCs w:val="24"/>
              </w:rPr>
              <w:t>Р</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О.В.Хомутова</w:t>
            </w:r>
            <w:r w:rsidRPr="006078B8">
              <w:rPr>
                <w:rFonts w:ascii="Times New Roman" w:eastAsia="Times New Roman" w:hAnsi="Times New Roman" w:cs="Times New Roman"/>
                <w:sz w:val="24"/>
                <w:szCs w:val="24"/>
              </w:rPr>
              <w:t>_______________</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«____»________________20      г</w:t>
            </w:r>
          </w:p>
        </w:tc>
        <w:tc>
          <w:tcPr>
            <w:tcW w:w="6699" w:type="dxa"/>
            <w:hideMark/>
          </w:tcPr>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УТВЕРЖДАЮ</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Директор ГКОУ МО «Доверие»</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С.Н. Кручинина ______________</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№__ </w:t>
            </w:r>
            <w:r w:rsidRPr="006078B8">
              <w:rPr>
                <w:rFonts w:ascii="Times New Roman" w:eastAsia="Times New Roman" w:hAnsi="Times New Roman" w:cs="Times New Roman"/>
                <w:sz w:val="24"/>
                <w:szCs w:val="24"/>
              </w:rPr>
              <w:t xml:space="preserve"> «___» __________20      г</w:t>
            </w:r>
          </w:p>
        </w:tc>
      </w:tr>
      <w:tr w:rsidR="006A1775" w:rsidRPr="006078B8" w:rsidTr="00AC31A3">
        <w:trPr>
          <w:trHeight w:val="1543"/>
        </w:trPr>
        <w:tc>
          <w:tcPr>
            <w:tcW w:w="6749" w:type="dxa"/>
          </w:tcPr>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ПРИНЯТО</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Решением педагогического совета</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Протокол №__________</w:t>
            </w:r>
          </w:p>
          <w:p w:rsidR="006A1775" w:rsidRPr="006078B8" w:rsidRDefault="006A1775" w:rsidP="00AC31A3">
            <w:pPr>
              <w:spacing w:after="0" w:line="240" w:lineRule="auto"/>
              <w:jc w:val="center"/>
              <w:rPr>
                <w:rFonts w:ascii="Times New Roman" w:eastAsia="Times New Roman" w:hAnsi="Times New Roman" w:cs="Times New Roman"/>
                <w:sz w:val="24"/>
                <w:szCs w:val="24"/>
              </w:rPr>
            </w:pPr>
            <w:r w:rsidRPr="006078B8">
              <w:rPr>
                <w:rFonts w:ascii="Times New Roman" w:eastAsia="Times New Roman" w:hAnsi="Times New Roman" w:cs="Times New Roman"/>
                <w:sz w:val="24"/>
                <w:szCs w:val="24"/>
              </w:rPr>
              <w:t>От «     » _____________20          г.</w:t>
            </w:r>
          </w:p>
        </w:tc>
        <w:tc>
          <w:tcPr>
            <w:tcW w:w="6699" w:type="dxa"/>
          </w:tcPr>
          <w:p w:rsidR="006A1775" w:rsidRPr="006078B8" w:rsidRDefault="006A1775" w:rsidP="00AC31A3">
            <w:pPr>
              <w:spacing w:after="0" w:line="240" w:lineRule="auto"/>
              <w:jc w:val="center"/>
              <w:rPr>
                <w:rFonts w:ascii="Times New Roman" w:eastAsia="Times New Roman" w:hAnsi="Times New Roman" w:cs="Times New Roman"/>
                <w:sz w:val="24"/>
                <w:szCs w:val="24"/>
              </w:rPr>
            </w:pPr>
          </w:p>
        </w:tc>
      </w:tr>
    </w:tbl>
    <w:p w:rsidR="006A1775" w:rsidRDefault="006A1775" w:rsidP="006A1775">
      <w:pPr>
        <w:pStyle w:val="2"/>
        <w:jc w:val="center"/>
        <w:rPr>
          <w:rFonts w:ascii="Times New Roman" w:hAnsi="Times New Roman" w:cs="Times New Roman"/>
          <w:i/>
          <w:color w:val="7030A0"/>
          <w:sz w:val="32"/>
          <w:szCs w:val="32"/>
        </w:rPr>
      </w:pPr>
    </w:p>
    <w:p w:rsidR="00417F73" w:rsidRDefault="006A1775" w:rsidP="006A1775">
      <w:pPr>
        <w:pStyle w:val="2"/>
        <w:jc w:val="center"/>
        <w:rPr>
          <w:rFonts w:ascii="Times New Roman" w:hAnsi="Times New Roman" w:cs="Times New Roman"/>
          <w:color w:val="7030A0"/>
          <w:sz w:val="40"/>
          <w:szCs w:val="40"/>
        </w:rPr>
      </w:pPr>
      <w:r w:rsidRPr="006A1775">
        <w:rPr>
          <w:rFonts w:ascii="Times New Roman" w:hAnsi="Times New Roman" w:cs="Times New Roman"/>
          <w:color w:val="7030A0"/>
          <w:sz w:val="40"/>
          <w:szCs w:val="40"/>
        </w:rPr>
        <w:t>ПРОГРАММА ПОСТИНТЕРНАТНОГО СОПРОВОЖДЕНИЯ ВЫПУСКНИКОВ С ОГРАНИЧЕННЫМИ ВОЗМОЖНОСТЯМИ ЗДОРОВЬЯ "МЫ ВМЕСТЕ."</w:t>
      </w:r>
    </w:p>
    <w:p w:rsidR="006A1775" w:rsidRDefault="006A1775" w:rsidP="006A1775"/>
    <w:p w:rsidR="00586CFC" w:rsidRDefault="00586CFC" w:rsidP="00586CFC">
      <w:pPr>
        <w:jc w:val="center"/>
        <w:rPr>
          <w:rFonts w:ascii="Times New Roman" w:hAnsi="Times New Roman" w:cs="Times New Roman"/>
          <w:b/>
          <w:sz w:val="24"/>
          <w:szCs w:val="24"/>
        </w:rPr>
      </w:pPr>
    </w:p>
    <w:p w:rsidR="00586CFC" w:rsidRDefault="00586CFC" w:rsidP="00586CFC">
      <w:pPr>
        <w:jc w:val="center"/>
        <w:rPr>
          <w:rFonts w:ascii="Times New Roman" w:hAnsi="Times New Roman" w:cs="Times New Roman"/>
          <w:b/>
          <w:sz w:val="24"/>
          <w:szCs w:val="24"/>
        </w:rPr>
      </w:pPr>
    </w:p>
    <w:p w:rsidR="00586CFC" w:rsidRDefault="00586CFC" w:rsidP="00586CFC">
      <w:pPr>
        <w:jc w:val="center"/>
        <w:rPr>
          <w:rFonts w:ascii="Times New Roman" w:hAnsi="Times New Roman" w:cs="Times New Roman"/>
          <w:b/>
          <w:sz w:val="24"/>
          <w:szCs w:val="24"/>
        </w:rPr>
      </w:pPr>
    </w:p>
    <w:p w:rsidR="00586CFC" w:rsidRPr="00AA6B79" w:rsidRDefault="00586CFC" w:rsidP="00586CFC">
      <w:pPr>
        <w:jc w:val="center"/>
        <w:rPr>
          <w:rFonts w:ascii="Times New Roman" w:hAnsi="Times New Roman" w:cs="Times New Roman"/>
          <w:sz w:val="24"/>
          <w:szCs w:val="24"/>
        </w:rPr>
      </w:pPr>
      <w:r w:rsidRPr="00AA6B79">
        <w:rPr>
          <w:rFonts w:ascii="Times New Roman" w:hAnsi="Times New Roman" w:cs="Times New Roman"/>
          <w:b/>
          <w:sz w:val="24"/>
          <w:szCs w:val="24"/>
        </w:rPr>
        <w:t>Срок реализации</w:t>
      </w:r>
      <w:r w:rsidRPr="00AA6B79">
        <w:rPr>
          <w:rFonts w:ascii="Times New Roman" w:hAnsi="Times New Roman" w:cs="Times New Roman"/>
          <w:sz w:val="24"/>
          <w:szCs w:val="24"/>
        </w:rPr>
        <w:t xml:space="preserve">: </w:t>
      </w:r>
      <w:r>
        <w:rPr>
          <w:rFonts w:ascii="Times New Roman" w:hAnsi="Times New Roman" w:cs="Times New Roman"/>
          <w:sz w:val="24"/>
          <w:szCs w:val="24"/>
        </w:rPr>
        <w:t xml:space="preserve">долгосрочная </w:t>
      </w:r>
    </w:p>
    <w:p w:rsidR="00586CFC" w:rsidRPr="00AA6B79" w:rsidRDefault="00586CFC" w:rsidP="00586CFC">
      <w:pPr>
        <w:jc w:val="center"/>
        <w:rPr>
          <w:rFonts w:ascii="Times New Roman" w:hAnsi="Times New Roman" w:cs="Times New Roman"/>
          <w:sz w:val="24"/>
          <w:szCs w:val="24"/>
        </w:rPr>
      </w:pPr>
    </w:p>
    <w:p w:rsidR="00586CFC" w:rsidRDefault="00586CFC" w:rsidP="00586CFC">
      <w:pPr>
        <w:jc w:val="center"/>
        <w:rPr>
          <w:rFonts w:ascii="Times New Roman" w:hAnsi="Times New Roman" w:cs="Times New Roman"/>
          <w:sz w:val="24"/>
          <w:szCs w:val="24"/>
        </w:rPr>
      </w:pPr>
      <w:r w:rsidRPr="00AA6B79">
        <w:rPr>
          <w:rFonts w:ascii="Times New Roman" w:hAnsi="Times New Roman" w:cs="Times New Roman"/>
          <w:b/>
          <w:sz w:val="24"/>
          <w:szCs w:val="24"/>
        </w:rPr>
        <w:t>Автор</w:t>
      </w:r>
      <w:r w:rsidRPr="00AA6B79">
        <w:rPr>
          <w:rFonts w:ascii="Times New Roman" w:hAnsi="Times New Roman" w:cs="Times New Roman"/>
          <w:b/>
          <w:sz w:val="24"/>
          <w:szCs w:val="24"/>
          <w:u w:val="single"/>
        </w:rPr>
        <w:t xml:space="preserve">: </w:t>
      </w:r>
      <w:r w:rsidRPr="00AA6B79">
        <w:rPr>
          <w:rFonts w:ascii="Times New Roman" w:hAnsi="Times New Roman" w:cs="Times New Roman"/>
          <w:sz w:val="24"/>
          <w:szCs w:val="24"/>
          <w:u w:val="single"/>
        </w:rPr>
        <w:t>Хомутова Е.А</w:t>
      </w:r>
    </w:p>
    <w:p w:rsidR="00586CFC" w:rsidRPr="00AA6B79" w:rsidRDefault="00586CFC" w:rsidP="00586CFC">
      <w:pPr>
        <w:jc w:val="center"/>
        <w:rPr>
          <w:rFonts w:ascii="Times New Roman" w:hAnsi="Times New Roman" w:cs="Times New Roman"/>
          <w:sz w:val="24"/>
          <w:szCs w:val="24"/>
        </w:rPr>
      </w:pPr>
      <w:r>
        <w:rPr>
          <w:rFonts w:ascii="Times New Roman" w:hAnsi="Times New Roman" w:cs="Times New Roman"/>
          <w:sz w:val="24"/>
          <w:szCs w:val="24"/>
        </w:rPr>
        <w:t>начальник отдела постинтернатного сопровождения</w:t>
      </w:r>
    </w:p>
    <w:p w:rsidR="00586CFC" w:rsidRPr="00AA6B79" w:rsidRDefault="00586CFC" w:rsidP="00586CFC">
      <w:pPr>
        <w:jc w:val="right"/>
        <w:rPr>
          <w:rFonts w:ascii="Times New Roman" w:hAnsi="Times New Roman" w:cs="Times New Roman"/>
          <w:sz w:val="24"/>
          <w:szCs w:val="24"/>
        </w:rPr>
      </w:pPr>
    </w:p>
    <w:p w:rsidR="00586CFC" w:rsidRPr="00AA6B79" w:rsidRDefault="00586CFC" w:rsidP="00586CFC">
      <w:pPr>
        <w:jc w:val="right"/>
        <w:rPr>
          <w:rFonts w:ascii="Times New Roman" w:hAnsi="Times New Roman" w:cs="Times New Roman"/>
          <w:sz w:val="20"/>
          <w:szCs w:val="20"/>
        </w:rPr>
      </w:pPr>
    </w:p>
    <w:p w:rsidR="00586CFC" w:rsidRPr="00AA6B79" w:rsidRDefault="00586CFC" w:rsidP="00586CFC">
      <w:pPr>
        <w:jc w:val="center"/>
        <w:rPr>
          <w:rFonts w:ascii="Times New Roman" w:eastAsiaTheme="minorHAnsi" w:hAnsi="Times New Roman" w:cs="Times New Roman"/>
          <w:sz w:val="20"/>
          <w:szCs w:val="20"/>
          <w:lang w:eastAsia="en-US"/>
        </w:rPr>
      </w:pPr>
      <w:proofErr w:type="spellStart"/>
      <w:r>
        <w:rPr>
          <w:rFonts w:ascii="Times New Roman" w:hAnsi="Times New Roman" w:cs="Times New Roman"/>
          <w:b/>
          <w:sz w:val="20"/>
          <w:szCs w:val="20"/>
        </w:rPr>
        <w:t>Алмазово</w:t>
      </w:r>
      <w:proofErr w:type="spellEnd"/>
      <w:r>
        <w:rPr>
          <w:rFonts w:ascii="Times New Roman" w:hAnsi="Times New Roman" w:cs="Times New Roman"/>
          <w:b/>
          <w:sz w:val="20"/>
          <w:szCs w:val="20"/>
        </w:rPr>
        <w:t xml:space="preserve"> 2018</w:t>
      </w:r>
      <w:r w:rsidRPr="00AA6B79">
        <w:rPr>
          <w:rFonts w:ascii="Times New Roman" w:hAnsi="Times New Roman" w:cs="Times New Roman"/>
          <w:b/>
          <w:sz w:val="20"/>
          <w:szCs w:val="20"/>
        </w:rPr>
        <w:t>г</w:t>
      </w:r>
      <w:r w:rsidRPr="00AA6B79">
        <w:rPr>
          <w:rFonts w:ascii="Times New Roman" w:hAnsi="Times New Roman" w:cs="Times New Roman"/>
          <w:sz w:val="20"/>
          <w:szCs w:val="20"/>
        </w:rPr>
        <w:t>.</w:t>
      </w:r>
    </w:p>
    <w:p w:rsidR="006A1775" w:rsidRDefault="006A1775" w:rsidP="006A1775"/>
    <w:p w:rsidR="006A1775" w:rsidRDefault="006A1775" w:rsidP="006A1775">
      <w:pPr>
        <w:rPr>
          <w:rFonts w:ascii="Times New Roman" w:hAnsi="Times New Roman" w:cs="Times New Roman"/>
          <w:sz w:val="28"/>
          <w:szCs w:val="28"/>
        </w:rPr>
      </w:pPr>
    </w:p>
    <w:p w:rsidR="006A1775" w:rsidRDefault="006A1775" w:rsidP="006A1775">
      <w:pPr>
        <w:rPr>
          <w:rFonts w:ascii="Times New Roman" w:hAnsi="Times New Roman" w:cs="Times New Roman"/>
          <w:sz w:val="28"/>
          <w:szCs w:val="28"/>
        </w:rPr>
      </w:pPr>
    </w:p>
    <w:p w:rsidR="006A1775" w:rsidRPr="0017077B" w:rsidRDefault="00574632" w:rsidP="0017077B">
      <w:pPr>
        <w:jc w:val="both"/>
        <w:rPr>
          <w:rFonts w:ascii="Times New Roman" w:hAnsi="Times New Roman" w:cs="Times New Roman"/>
          <w:b/>
          <w:sz w:val="28"/>
          <w:szCs w:val="28"/>
        </w:rPr>
      </w:pPr>
      <w:r w:rsidRPr="0017077B">
        <w:rPr>
          <w:rFonts w:ascii="Times New Roman" w:hAnsi="Times New Roman" w:cs="Times New Roman"/>
          <w:b/>
          <w:sz w:val="28"/>
          <w:szCs w:val="28"/>
        </w:rPr>
        <w:t>Пояснительная записка.</w:t>
      </w:r>
    </w:p>
    <w:p w:rsidR="006A1775" w:rsidRPr="0017077B" w:rsidRDefault="006A1775" w:rsidP="0017077B">
      <w:pPr>
        <w:jc w:val="both"/>
        <w:rPr>
          <w:rFonts w:ascii="Times New Roman" w:hAnsi="Times New Roman" w:cs="Times New Roman"/>
          <w:sz w:val="28"/>
          <w:szCs w:val="28"/>
        </w:rPr>
      </w:pPr>
    </w:p>
    <w:p w:rsidR="00741BA1" w:rsidRPr="0017077B" w:rsidRDefault="00741BA1" w:rsidP="0017077B">
      <w:pPr>
        <w:pStyle w:val="a3"/>
        <w:shd w:val="clear" w:color="auto" w:fill="FFFFFF"/>
        <w:spacing w:before="0" w:beforeAutospacing="0" w:after="0" w:afterAutospacing="0" w:line="360" w:lineRule="auto"/>
        <w:ind w:firstLine="708"/>
        <w:jc w:val="both"/>
        <w:rPr>
          <w:sz w:val="28"/>
          <w:szCs w:val="28"/>
        </w:rPr>
      </w:pPr>
      <w:r w:rsidRPr="0017077B">
        <w:rPr>
          <w:sz w:val="28"/>
          <w:szCs w:val="28"/>
        </w:rPr>
        <w:t xml:space="preserve">Проблема социальной адаптации выпускников учреждений для детей-сирот и детей, оставшихся без попечения родителей, остается актуальной в сфере помощи детям с ограниченными возможностями здоровья и их семьям. </w:t>
      </w:r>
    </w:p>
    <w:p w:rsidR="00741BA1" w:rsidRPr="0017077B" w:rsidRDefault="00741BA1" w:rsidP="0017077B">
      <w:pPr>
        <w:pStyle w:val="a3"/>
        <w:shd w:val="clear" w:color="auto" w:fill="FFFFFF"/>
        <w:spacing w:before="0" w:beforeAutospacing="0" w:after="0" w:afterAutospacing="0" w:line="360" w:lineRule="auto"/>
        <w:ind w:firstLine="708"/>
        <w:jc w:val="both"/>
        <w:rPr>
          <w:sz w:val="28"/>
          <w:szCs w:val="28"/>
        </w:rPr>
      </w:pPr>
      <w:r w:rsidRPr="0017077B">
        <w:rPr>
          <w:sz w:val="28"/>
          <w:szCs w:val="28"/>
        </w:rPr>
        <w:t xml:space="preserve">Выпускник детского дома находится в состоянии психологического стресса. Объясняется это тем, выпускники выходят во взрослую жизнь раньше, чем ребенок из семьи, в возрасте 15-16 лет. Так, дети-сироты в начале самостоятельной жизни, лишенные возможности общения с близкими людьми и не имеющие опыта </w:t>
      </w:r>
      <w:proofErr w:type="spellStart"/>
      <w:r w:rsidRPr="0017077B">
        <w:rPr>
          <w:sz w:val="28"/>
          <w:szCs w:val="28"/>
        </w:rPr>
        <w:t>эмпатийного</w:t>
      </w:r>
      <w:proofErr w:type="spellEnd"/>
      <w:r w:rsidRPr="0017077B">
        <w:rPr>
          <w:sz w:val="28"/>
          <w:szCs w:val="28"/>
        </w:rPr>
        <w:t xml:space="preserve"> общения, сталкиваются со специфическими трудностями.</w:t>
      </w:r>
    </w:p>
    <w:p w:rsidR="00741BA1" w:rsidRPr="0017077B" w:rsidRDefault="00741BA1"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hAnsi="Times New Roman" w:cs="Times New Roman"/>
          <w:sz w:val="28"/>
          <w:szCs w:val="28"/>
        </w:rPr>
        <w:t xml:space="preserve">Во-первых,  продолжение учебы, трудоустройство, </w:t>
      </w:r>
      <w:r w:rsidRPr="0017077B">
        <w:rPr>
          <w:rFonts w:ascii="Times New Roman" w:eastAsia="Times New Roman" w:hAnsi="Times New Roman" w:cs="Times New Roman"/>
          <w:sz w:val="28"/>
          <w:szCs w:val="28"/>
        </w:rPr>
        <w:t xml:space="preserve">обеспечение жильем </w:t>
      </w:r>
      <w:r w:rsidRPr="0017077B">
        <w:rPr>
          <w:rFonts w:ascii="Times New Roman" w:hAnsi="Times New Roman" w:cs="Times New Roman"/>
          <w:sz w:val="28"/>
          <w:szCs w:val="28"/>
        </w:rPr>
        <w:t>и его обустройство</w:t>
      </w:r>
      <w:r w:rsidRPr="0017077B">
        <w:rPr>
          <w:rFonts w:ascii="Times New Roman" w:eastAsia="Times New Roman" w:hAnsi="Times New Roman" w:cs="Times New Roman"/>
          <w:sz w:val="28"/>
          <w:szCs w:val="28"/>
        </w:rPr>
        <w:t xml:space="preserve">, организация быта, питания, досуга, </w:t>
      </w:r>
      <w:r w:rsidRPr="0017077B">
        <w:rPr>
          <w:rFonts w:ascii="Times New Roman" w:hAnsi="Times New Roman" w:cs="Times New Roman"/>
          <w:sz w:val="28"/>
          <w:szCs w:val="28"/>
        </w:rPr>
        <w:t xml:space="preserve">распределение денежных средств, построение конструктивных взаимоотношений с ровесниками и взрослыми, которые в силу возраста и социального опыта не в состоянии решить проблемы и </w:t>
      </w:r>
      <w:r w:rsidRPr="0017077B">
        <w:rPr>
          <w:rFonts w:ascii="Times New Roman" w:eastAsia="Times New Roman" w:hAnsi="Times New Roman" w:cs="Times New Roman"/>
          <w:sz w:val="28"/>
          <w:szCs w:val="28"/>
        </w:rPr>
        <w:t xml:space="preserve">защитить собственные права. Во-вторых, </w:t>
      </w:r>
      <w:proofErr w:type="spellStart"/>
      <w:r w:rsidRPr="0017077B">
        <w:rPr>
          <w:rFonts w:ascii="Times New Roman" w:hAnsi="Times New Roman" w:cs="Times New Roman"/>
          <w:sz w:val="28"/>
          <w:szCs w:val="28"/>
        </w:rPr>
        <w:t>выпускникамс</w:t>
      </w:r>
      <w:proofErr w:type="spellEnd"/>
      <w:r w:rsidRPr="0017077B">
        <w:rPr>
          <w:rFonts w:ascii="Times New Roman" w:hAnsi="Times New Roman" w:cs="Times New Roman"/>
          <w:sz w:val="28"/>
          <w:szCs w:val="28"/>
        </w:rPr>
        <w:t xml:space="preserve"> ограниченными возможностями здоровья свойственно не придавать значение юридически значимым документам, таким как паспорт, ИНН, страховое свидетельство, справка о наличии инвалидности. Нередки случаи потери или порчи этих документов, так как дети с умственной отсталостью не понимают, какую ценность имеют данные документы, и не осознают всю тяжесть последствий, связанных с их отсутствием.</w:t>
      </w:r>
    </w:p>
    <w:p w:rsidR="00741BA1"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hAnsi="Times New Roman" w:cs="Times New Roman"/>
          <w:sz w:val="28"/>
          <w:szCs w:val="28"/>
        </w:rPr>
        <w:t xml:space="preserve">В – третьих, незнание законодательства, затрагивающего детей-сирот, в частности в сфере пенсионных начислений по инвалидности, неспособность самостоятельно продлить себе пенсию, лишает их порой единственного источника к существованию. </w:t>
      </w:r>
    </w:p>
    <w:p w:rsidR="00741BA1"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eastAsia="Times New Roman" w:hAnsi="Times New Roman" w:cs="Times New Roman"/>
          <w:sz w:val="28"/>
          <w:szCs w:val="28"/>
        </w:rPr>
        <w:lastRenderedPageBreak/>
        <w:t>Выпускники с трудом могут воспользоваться предоставленными социальными льготами и гарантиями,</w:t>
      </w:r>
    </w:p>
    <w:p w:rsidR="00741BA1"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hAnsi="Times New Roman" w:cs="Times New Roman"/>
          <w:sz w:val="28"/>
          <w:szCs w:val="28"/>
        </w:rPr>
        <w:t xml:space="preserve">В –четвертых, очень часто проявляется халатное отношение к собственному здоровью. Дети, имея, как правило, другие сопутствующие болезни, такие как ДЦП, психические расстройства, соматические болезни, повреждения слуха и зрения или сочетанные дефекты не продолжают своё лечение. </w:t>
      </w:r>
    </w:p>
    <w:p w:rsidR="00741BA1" w:rsidRPr="0017077B" w:rsidRDefault="00741BA1"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hAnsi="Times New Roman" w:cs="Times New Roman"/>
          <w:sz w:val="28"/>
          <w:szCs w:val="28"/>
        </w:rPr>
        <w:t xml:space="preserve">В- пятых, выпускники детского дома </w:t>
      </w:r>
      <w:r w:rsidRPr="0017077B">
        <w:rPr>
          <w:rFonts w:ascii="Times New Roman" w:eastAsia="Times New Roman" w:hAnsi="Times New Roman" w:cs="Times New Roman"/>
          <w:sz w:val="28"/>
          <w:szCs w:val="28"/>
        </w:rPr>
        <w:t xml:space="preserve">становятся жертвами насильственных преступлений, мошеннических действий, влекущих утрату собственности, также могут вовлекаться в совершение антиобщественных действий и противоправную деятельность. </w:t>
      </w:r>
    </w:p>
    <w:p w:rsidR="00741BA1" w:rsidRPr="0017077B" w:rsidRDefault="00741BA1"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hAnsi="Times New Roman" w:cs="Times New Roman"/>
          <w:sz w:val="28"/>
          <w:szCs w:val="28"/>
        </w:rPr>
        <w:t>Одним из сложнейших вопросов в процессе постинтернатной социализации является вопрос трудоустройства. Для умственно отсталого ребёнка трудоустройство представляется сложной задачей. Характер, виды профессий, которые получают умственно отсталые дети, не отличаются большим разнообразием. Среди этих профессий можно назвать швейное, столярное, слесарное, строительное дело. Проблема трудоустройства умственно отсталых детей усложняется в связи с развитием технического прогресса и, как следствие, повышением требований к интеллектуальному уровню рабочих.</w:t>
      </w:r>
    </w:p>
    <w:p w:rsidR="00741BA1" w:rsidRPr="0017077B" w:rsidRDefault="00741BA1" w:rsidP="0017077B">
      <w:pPr>
        <w:spacing w:after="0" w:line="360" w:lineRule="auto"/>
        <w:ind w:firstLine="709"/>
        <w:jc w:val="both"/>
        <w:rPr>
          <w:rFonts w:ascii="Times New Roman" w:eastAsia="Times New Roman" w:hAnsi="Times New Roman" w:cs="Times New Roman"/>
          <w:sz w:val="28"/>
          <w:szCs w:val="28"/>
        </w:rPr>
      </w:pPr>
      <w:r w:rsidRPr="0017077B">
        <w:rPr>
          <w:rFonts w:ascii="Times New Roman" w:hAnsi="Times New Roman" w:cs="Times New Roman"/>
          <w:sz w:val="28"/>
          <w:szCs w:val="28"/>
        </w:rPr>
        <w:t xml:space="preserve">Проанализировав существующие проблемы, возникла необходимость в создании комплексной программы организации работы постинтернатного сопровождения выпускников детского дома с ограниченными возможностями здоровья </w:t>
      </w:r>
      <w:r w:rsidRPr="0017077B">
        <w:rPr>
          <w:rFonts w:ascii="Times New Roman" w:eastAsia="Times New Roman" w:hAnsi="Times New Roman" w:cs="Times New Roman"/>
          <w:sz w:val="28"/>
          <w:szCs w:val="28"/>
        </w:rPr>
        <w:t>цель, которой тесно пересекается с существующими проблемами самих выпускников детского дома</w:t>
      </w:r>
      <w:r w:rsidRPr="0017077B">
        <w:rPr>
          <w:rFonts w:ascii="Times New Roman" w:eastAsia="Times New Roman" w:hAnsi="Times New Roman" w:cs="Times New Roman"/>
          <w:bCs/>
          <w:sz w:val="28"/>
          <w:szCs w:val="28"/>
        </w:rPr>
        <w:t xml:space="preserve">. Еще одним основанием </w:t>
      </w:r>
      <w:r w:rsidRPr="0017077B">
        <w:rPr>
          <w:rFonts w:ascii="Times New Roman" w:eastAsia="Times New Roman" w:hAnsi="Times New Roman" w:cs="Times New Roman"/>
          <w:iCs/>
          <w:sz w:val="28"/>
          <w:szCs w:val="28"/>
        </w:rPr>
        <w:t>для создания комплексной программы социальной адаптации и постинтернатного сопровождения выпускников является у</w:t>
      </w:r>
      <w:r w:rsidRPr="0017077B">
        <w:rPr>
          <w:rFonts w:ascii="Times New Roman" w:eastAsia="Times New Roman" w:hAnsi="Times New Roman" w:cs="Times New Roman"/>
          <w:sz w:val="28"/>
          <w:szCs w:val="28"/>
        </w:rPr>
        <w:t xml:space="preserve">величение количества выпускников, находящихся в трудной жизненной ситуации. </w:t>
      </w:r>
    </w:p>
    <w:p w:rsidR="00741BA1" w:rsidRPr="0017077B" w:rsidRDefault="00741BA1"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lastRenderedPageBreak/>
        <w:t>Согласно практике нашего детского дома нашими воспитанниками, а впоследствии и выпускниками являются дети с отклонениями  в развитии 8 вида       (умственная отсталость различной степени тяжести).</w:t>
      </w:r>
    </w:p>
    <w:p w:rsidR="00741BA1"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eastAsia="Times New Roman" w:hAnsi="Times New Roman" w:cs="Times New Roman"/>
          <w:sz w:val="28"/>
          <w:szCs w:val="28"/>
        </w:rPr>
        <w:t xml:space="preserve">Ситуация отягощается еще тем, что 80% выпускников имеют расстройства психологического развития (страдают память и внимание, </w:t>
      </w:r>
      <w:hyperlink r:id="rId5" w:tooltip="Мышление (психология)" w:history="1">
        <w:r w:rsidRPr="0017077B">
          <w:rPr>
            <w:rStyle w:val="a4"/>
            <w:rFonts w:ascii="Times New Roman" w:hAnsi="Times New Roman" w:cs="Times New Roman"/>
            <w:color w:val="auto"/>
            <w:sz w:val="28"/>
            <w:szCs w:val="28"/>
            <w:u w:val="none"/>
          </w:rPr>
          <w:t>мышление</w:t>
        </w:r>
      </w:hyperlink>
      <w:r w:rsidRPr="0017077B">
        <w:rPr>
          <w:rFonts w:ascii="Times New Roman" w:hAnsi="Times New Roman" w:cs="Times New Roman"/>
          <w:sz w:val="28"/>
          <w:szCs w:val="28"/>
        </w:rPr>
        <w:t xml:space="preserve">, </w:t>
      </w:r>
      <w:hyperlink r:id="rId6" w:tooltip="Эмоции" w:history="1">
        <w:r w:rsidRPr="0017077B">
          <w:rPr>
            <w:rStyle w:val="a4"/>
            <w:rFonts w:ascii="Times New Roman" w:hAnsi="Times New Roman" w:cs="Times New Roman"/>
            <w:color w:val="auto"/>
            <w:sz w:val="28"/>
            <w:szCs w:val="28"/>
            <w:u w:val="none"/>
          </w:rPr>
          <w:t>эмоционально-волевая сфера</w:t>
        </w:r>
      </w:hyperlink>
      <w:r w:rsidRPr="0017077B">
        <w:rPr>
          <w:rFonts w:ascii="Times New Roman" w:eastAsia="Times New Roman" w:hAnsi="Times New Roman" w:cs="Times New Roman"/>
          <w:sz w:val="28"/>
          <w:szCs w:val="28"/>
        </w:rPr>
        <w:t>, имеются легкие нарушения речевых функций)</w:t>
      </w:r>
      <w:r w:rsidRPr="0017077B">
        <w:rPr>
          <w:rFonts w:ascii="Times New Roman" w:hAnsi="Times New Roman" w:cs="Times New Roman"/>
        </w:rPr>
        <w:t xml:space="preserve">. </w:t>
      </w:r>
      <w:r w:rsidRPr="0017077B">
        <w:rPr>
          <w:rFonts w:ascii="Times New Roman" w:hAnsi="Times New Roman" w:cs="Times New Roman"/>
          <w:sz w:val="28"/>
          <w:szCs w:val="28"/>
        </w:rPr>
        <w:t xml:space="preserve">Так, выпускники имеют низкий уровень развития социальных навыков, заниженную или завышенную самооценку, низкую мотивацию к обучению, </w:t>
      </w:r>
      <w:r w:rsidRPr="0017077B">
        <w:rPr>
          <w:rFonts w:ascii="Times New Roman" w:eastAsia="Times New Roman" w:hAnsi="Times New Roman" w:cs="Times New Roman"/>
          <w:sz w:val="28"/>
          <w:szCs w:val="28"/>
        </w:rPr>
        <w:t xml:space="preserve">отсутствие ощущения ценности материальной стороны жизни, вопросов собственности, трудности в общении, замедленное самоопределение, негативные ценности и образцы поведения. </w:t>
      </w:r>
      <w:r w:rsidRPr="0017077B">
        <w:rPr>
          <w:rFonts w:ascii="Times New Roman" w:hAnsi="Times New Roman" w:cs="Times New Roman"/>
          <w:sz w:val="28"/>
          <w:szCs w:val="28"/>
        </w:rPr>
        <w:t>Многие выпускники имеют хронические заболевания и инвалидность. Значительная часть из них находится в пограничном состоянии депрессии и испытывает психическое напряжение и тревожность. В связи с этим программа сопровождения  «Мы вместе!»  является в настоящее время очень актуальной, так как социализация, самоопределение выпускника – одна из основных проблем в работе детского дома.</w:t>
      </w:r>
    </w:p>
    <w:p w:rsidR="00741BA1" w:rsidRPr="0017077B" w:rsidRDefault="00741BA1" w:rsidP="0017077B">
      <w:pPr>
        <w:spacing w:after="0" w:line="360" w:lineRule="auto"/>
        <w:ind w:firstLine="708"/>
        <w:jc w:val="both"/>
        <w:rPr>
          <w:rFonts w:ascii="Times New Roman" w:hAnsi="Times New Roman" w:cs="Times New Roman"/>
          <w:sz w:val="28"/>
          <w:szCs w:val="28"/>
        </w:rPr>
      </w:pPr>
    </w:p>
    <w:p w:rsidR="006A1775"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hAnsi="Times New Roman" w:cs="Times New Roman"/>
          <w:b/>
          <w:sz w:val="28"/>
          <w:szCs w:val="28"/>
        </w:rPr>
        <w:t>Новизна</w:t>
      </w:r>
      <w:r w:rsidRPr="0017077B">
        <w:rPr>
          <w:rFonts w:ascii="Times New Roman" w:hAnsi="Times New Roman" w:cs="Times New Roman"/>
          <w:sz w:val="28"/>
          <w:szCs w:val="28"/>
        </w:rPr>
        <w:t xml:space="preserve"> программы заключается в </w:t>
      </w:r>
      <w:r w:rsidRPr="0017077B">
        <w:rPr>
          <w:rFonts w:ascii="Times New Roman" w:eastAsia="Times New Roman" w:hAnsi="Times New Roman" w:cs="Times New Roman"/>
          <w:sz w:val="28"/>
          <w:szCs w:val="28"/>
        </w:rPr>
        <w:t xml:space="preserve">сопровождении выпускника с ограниченными возможностями здоровья в </w:t>
      </w:r>
      <w:proofErr w:type="spellStart"/>
      <w:r w:rsidRPr="0017077B">
        <w:rPr>
          <w:rFonts w:ascii="Times New Roman" w:eastAsia="Times New Roman" w:hAnsi="Times New Roman" w:cs="Times New Roman"/>
          <w:sz w:val="28"/>
          <w:szCs w:val="28"/>
        </w:rPr>
        <w:t>постинтернатном</w:t>
      </w:r>
      <w:proofErr w:type="spellEnd"/>
      <w:r w:rsidRPr="0017077B">
        <w:rPr>
          <w:rFonts w:ascii="Times New Roman" w:eastAsia="Times New Roman" w:hAnsi="Times New Roman" w:cs="Times New Roman"/>
          <w:sz w:val="28"/>
          <w:szCs w:val="28"/>
        </w:rPr>
        <w:t xml:space="preserve"> периоде.</w:t>
      </w:r>
    </w:p>
    <w:p w:rsidR="00741BA1" w:rsidRPr="0017077B" w:rsidRDefault="00741BA1" w:rsidP="0017077B">
      <w:pPr>
        <w:spacing w:after="0" w:line="360" w:lineRule="auto"/>
        <w:ind w:firstLine="708"/>
        <w:jc w:val="both"/>
        <w:rPr>
          <w:rFonts w:ascii="Times New Roman" w:hAnsi="Times New Roman" w:cs="Times New Roman"/>
          <w:sz w:val="28"/>
          <w:szCs w:val="28"/>
        </w:rPr>
      </w:pPr>
      <w:r w:rsidRPr="0017077B">
        <w:rPr>
          <w:rFonts w:ascii="Times New Roman" w:eastAsia="Calibri" w:hAnsi="Times New Roman" w:cs="Times New Roman"/>
          <w:sz w:val="28"/>
          <w:szCs w:val="28"/>
        </w:rPr>
        <w:t>Субъектами реализации Программы являются специалисты постинтернатного сопровождения (педагог-психолог, социальный педагог, юрисконсульт) педагоги дополнительного образования, воспитатели, медицинская служба.</w:t>
      </w:r>
    </w:p>
    <w:p w:rsidR="006A1775" w:rsidRPr="0017077B" w:rsidRDefault="00F87B2C" w:rsidP="0017077B">
      <w:pPr>
        <w:jc w:val="both"/>
        <w:rPr>
          <w:rFonts w:ascii="Times New Roman" w:hAnsi="Times New Roman" w:cs="Times New Roman"/>
          <w:sz w:val="28"/>
          <w:szCs w:val="28"/>
        </w:rPr>
      </w:pPr>
      <w:r w:rsidRPr="0017077B">
        <w:rPr>
          <w:rFonts w:ascii="Times New Roman" w:eastAsia="Calibri" w:hAnsi="Times New Roman" w:cs="Times New Roman"/>
          <w:sz w:val="28"/>
          <w:szCs w:val="28"/>
        </w:rPr>
        <w:t xml:space="preserve">    Объектами реализации Программы являются выпускники ГКОУ МО "Доверия".</w:t>
      </w:r>
    </w:p>
    <w:p w:rsidR="00F87B2C" w:rsidRPr="0017077B" w:rsidRDefault="00F87B2C" w:rsidP="0017077B">
      <w:pPr>
        <w:jc w:val="both"/>
        <w:rPr>
          <w:rFonts w:ascii="Times New Roman" w:hAnsi="Times New Roman" w:cs="Times New Roman"/>
          <w:sz w:val="28"/>
          <w:szCs w:val="28"/>
        </w:rPr>
      </w:pPr>
      <w:r w:rsidRPr="0017077B">
        <w:rPr>
          <w:rFonts w:ascii="Times New Roman" w:eastAsia="Calibri" w:hAnsi="Times New Roman" w:cs="Times New Roman"/>
          <w:sz w:val="28"/>
          <w:szCs w:val="28"/>
        </w:rPr>
        <w:t>Контроль за реализацией Программы осуществляет администрация ГКОУ МО "Доверия".</w:t>
      </w:r>
    </w:p>
    <w:p w:rsidR="00F87B2C" w:rsidRPr="0017077B" w:rsidRDefault="00F87B2C" w:rsidP="0017077B">
      <w:pPr>
        <w:spacing w:after="0" w:line="360" w:lineRule="auto"/>
        <w:ind w:firstLine="708"/>
        <w:jc w:val="both"/>
        <w:rPr>
          <w:rFonts w:ascii="Times New Roman" w:eastAsia="Calibri" w:hAnsi="Times New Roman" w:cs="Times New Roman"/>
          <w:sz w:val="28"/>
          <w:szCs w:val="28"/>
        </w:rPr>
      </w:pPr>
      <w:r w:rsidRPr="0017077B">
        <w:rPr>
          <w:rFonts w:ascii="Times New Roman" w:eastAsia="Calibri" w:hAnsi="Times New Roman" w:cs="Times New Roman"/>
          <w:sz w:val="28"/>
          <w:szCs w:val="28"/>
        </w:rPr>
        <w:t xml:space="preserve">Активное сотрудничество по осуществлению Программы с учреждениями здравоохранения, образования, социальной защиты города. </w:t>
      </w:r>
    </w:p>
    <w:p w:rsidR="00F87B2C" w:rsidRPr="0017077B" w:rsidRDefault="00F87B2C" w:rsidP="0017077B">
      <w:pPr>
        <w:spacing w:after="0" w:line="360" w:lineRule="auto"/>
        <w:ind w:firstLine="708"/>
        <w:jc w:val="both"/>
        <w:rPr>
          <w:rFonts w:ascii="Times New Roman" w:hAnsi="Times New Roman" w:cs="Times New Roman"/>
          <w:b/>
          <w:sz w:val="28"/>
          <w:szCs w:val="28"/>
        </w:rPr>
      </w:pPr>
      <w:r w:rsidRPr="0017077B">
        <w:rPr>
          <w:rFonts w:ascii="Times New Roman" w:eastAsia="Times New Roman" w:hAnsi="Times New Roman" w:cs="Times New Roman"/>
          <w:b/>
          <w:iCs/>
          <w:sz w:val="28"/>
          <w:szCs w:val="28"/>
        </w:rPr>
        <w:lastRenderedPageBreak/>
        <w:t>Цель программы:</w:t>
      </w:r>
      <w:r w:rsidRPr="0017077B">
        <w:rPr>
          <w:rFonts w:ascii="Times New Roman" w:eastAsia="Times New Roman" w:hAnsi="Times New Roman" w:cs="Times New Roman"/>
          <w:b/>
          <w:iCs/>
          <w:color w:val="660066"/>
          <w:sz w:val="28"/>
          <w:szCs w:val="28"/>
        </w:rPr>
        <w:t xml:space="preserve"> </w:t>
      </w:r>
      <w:r w:rsidRPr="0017077B">
        <w:rPr>
          <w:rFonts w:ascii="Times New Roman" w:eastAsia="Times New Roman" w:hAnsi="Times New Roman" w:cs="Times New Roman"/>
          <w:iCs/>
          <w:sz w:val="28"/>
          <w:szCs w:val="28"/>
        </w:rPr>
        <w:t xml:space="preserve">является </w:t>
      </w:r>
      <w:r w:rsidRPr="0017077B">
        <w:rPr>
          <w:rFonts w:ascii="Times New Roman" w:hAnsi="Times New Roman" w:cs="Times New Roman"/>
          <w:sz w:val="28"/>
          <w:szCs w:val="28"/>
        </w:rPr>
        <w:t xml:space="preserve">создание наиболее эффективной системы социальной адаптации </w:t>
      </w:r>
      <w:proofErr w:type="spellStart"/>
      <w:r w:rsidRPr="0017077B">
        <w:rPr>
          <w:rFonts w:ascii="Times New Roman" w:hAnsi="Times New Roman" w:cs="Times New Roman"/>
          <w:sz w:val="28"/>
          <w:szCs w:val="28"/>
        </w:rPr>
        <w:t>ипостинтернатного</w:t>
      </w:r>
      <w:proofErr w:type="spellEnd"/>
      <w:r w:rsidRPr="0017077B">
        <w:rPr>
          <w:rFonts w:ascii="Times New Roman" w:hAnsi="Times New Roman" w:cs="Times New Roman"/>
          <w:sz w:val="28"/>
          <w:szCs w:val="28"/>
        </w:rPr>
        <w:t xml:space="preserve"> сопровождения выпускников с ограниченными возможностями здоровья, направленного на обеспечение выпускнику достойных стартовых возможностей в образовании, на улучшение качества самостоятельной жизни выпускников, на защиту их прав и интересов, выработку способности к самостоятельному принятию решений.</w:t>
      </w:r>
    </w:p>
    <w:p w:rsidR="00F87B2C" w:rsidRPr="0017077B" w:rsidRDefault="00F87B2C" w:rsidP="0017077B">
      <w:pPr>
        <w:spacing w:after="0" w:line="360" w:lineRule="auto"/>
        <w:ind w:firstLine="360"/>
        <w:jc w:val="both"/>
        <w:rPr>
          <w:rFonts w:ascii="Times New Roman" w:hAnsi="Times New Roman" w:cs="Times New Roman"/>
          <w:b/>
          <w:color w:val="660066"/>
          <w:sz w:val="28"/>
          <w:szCs w:val="28"/>
        </w:rPr>
      </w:pPr>
      <w:r w:rsidRPr="0017077B">
        <w:rPr>
          <w:rFonts w:ascii="Times New Roman" w:hAnsi="Times New Roman" w:cs="Times New Roman"/>
          <w:b/>
          <w:sz w:val="28"/>
          <w:szCs w:val="28"/>
        </w:rPr>
        <w:t>Задачи:</w:t>
      </w:r>
    </w:p>
    <w:p w:rsidR="00F87B2C" w:rsidRPr="0017077B" w:rsidRDefault="00F87B2C" w:rsidP="0017077B">
      <w:pPr>
        <w:pStyle w:val="a5"/>
        <w:numPr>
          <w:ilvl w:val="0"/>
          <w:numId w:val="1"/>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Создание социально-педагогической среды, обеспечивающей психологическую комфортность и поддержку выпускникам с ограниченными возможностями здоровья в решении проблем их самообеспечения и реализации собственных возможностей.</w:t>
      </w:r>
    </w:p>
    <w:p w:rsidR="00F87B2C" w:rsidRPr="0017077B" w:rsidRDefault="00F87B2C" w:rsidP="0017077B">
      <w:pPr>
        <w:pStyle w:val="a5"/>
        <w:numPr>
          <w:ilvl w:val="0"/>
          <w:numId w:val="1"/>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 xml:space="preserve">Социально-юридическое просвещение выпускников. </w:t>
      </w:r>
    </w:p>
    <w:p w:rsidR="00F87B2C" w:rsidRPr="0017077B" w:rsidRDefault="00F87B2C" w:rsidP="0017077B">
      <w:pPr>
        <w:pStyle w:val="a5"/>
        <w:numPr>
          <w:ilvl w:val="0"/>
          <w:numId w:val="1"/>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Повышение уровня социального интеллекта.</w:t>
      </w:r>
    </w:p>
    <w:p w:rsidR="00F87B2C" w:rsidRPr="0017077B" w:rsidRDefault="00F87B2C" w:rsidP="0017077B">
      <w:pPr>
        <w:pStyle w:val="a5"/>
        <w:numPr>
          <w:ilvl w:val="0"/>
          <w:numId w:val="1"/>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 xml:space="preserve">Оказание психологической помощи. </w:t>
      </w:r>
    </w:p>
    <w:p w:rsidR="00F87B2C" w:rsidRPr="0017077B" w:rsidRDefault="00F87B2C" w:rsidP="0017077B">
      <w:pPr>
        <w:spacing w:after="0" w:line="360" w:lineRule="auto"/>
        <w:ind w:firstLine="708"/>
        <w:jc w:val="both"/>
        <w:rPr>
          <w:rFonts w:ascii="Times New Roman" w:eastAsia="Calibri" w:hAnsi="Times New Roman" w:cs="Times New Roman"/>
          <w:sz w:val="28"/>
          <w:szCs w:val="28"/>
        </w:rPr>
      </w:pPr>
    </w:p>
    <w:p w:rsidR="00F87B2C" w:rsidRPr="0017077B" w:rsidRDefault="00F87B2C" w:rsidP="0017077B">
      <w:pPr>
        <w:pStyle w:val="a5"/>
        <w:spacing w:after="0" w:line="360" w:lineRule="auto"/>
        <w:jc w:val="both"/>
        <w:rPr>
          <w:rFonts w:ascii="Times New Roman" w:eastAsia="Times New Roman" w:hAnsi="Times New Roman" w:cs="Times New Roman"/>
          <w:b/>
          <w:sz w:val="28"/>
          <w:szCs w:val="28"/>
          <w:lang w:eastAsia="ru-RU"/>
        </w:rPr>
      </w:pPr>
      <w:r w:rsidRPr="0017077B">
        <w:rPr>
          <w:rFonts w:ascii="Times New Roman" w:eastAsia="Times New Roman" w:hAnsi="Times New Roman" w:cs="Times New Roman"/>
          <w:b/>
          <w:sz w:val="28"/>
          <w:szCs w:val="28"/>
          <w:lang w:eastAsia="ru-RU"/>
        </w:rPr>
        <w:t>Условия реализации программы:</w:t>
      </w:r>
    </w:p>
    <w:p w:rsidR="00F87B2C" w:rsidRPr="0017077B" w:rsidRDefault="00F87B2C"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Реализация программы предполагает постинтернатное сопровождение выпускников с ограниченными возможностями здоровья.</w:t>
      </w:r>
    </w:p>
    <w:p w:rsidR="00F87B2C" w:rsidRPr="0017077B" w:rsidRDefault="00F87B2C"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Программа предполагает цикл практических занятий. Оптимальное число участников - 8 человек.  Продолжительность занятий – 1час с 30минут.</w:t>
      </w:r>
    </w:p>
    <w:p w:rsidR="00F87B2C" w:rsidRPr="0017077B" w:rsidRDefault="00F87B2C" w:rsidP="0017077B">
      <w:pPr>
        <w:spacing w:after="0" w:line="360" w:lineRule="auto"/>
        <w:ind w:firstLine="708"/>
        <w:jc w:val="both"/>
        <w:rPr>
          <w:rFonts w:ascii="Times New Roman" w:eastAsia="Times New Roman" w:hAnsi="Times New Roman" w:cs="Times New Roman"/>
          <w:b/>
          <w:sz w:val="28"/>
          <w:szCs w:val="28"/>
        </w:rPr>
      </w:pPr>
    </w:p>
    <w:p w:rsidR="00F87B2C" w:rsidRPr="0017077B" w:rsidRDefault="00F87B2C" w:rsidP="0017077B">
      <w:pPr>
        <w:spacing w:after="0" w:line="360" w:lineRule="auto"/>
        <w:ind w:firstLine="708"/>
        <w:jc w:val="both"/>
        <w:rPr>
          <w:rFonts w:ascii="Times New Roman" w:eastAsia="Times New Roman" w:hAnsi="Times New Roman" w:cs="Times New Roman"/>
          <w:b/>
          <w:sz w:val="28"/>
          <w:szCs w:val="28"/>
        </w:rPr>
      </w:pPr>
      <w:r w:rsidRPr="0017077B">
        <w:rPr>
          <w:rFonts w:ascii="Times New Roman" w:eastAsia="Times New Roman" w:hAnsi="Times New Roman" w:cs="Times New Roman"/>
          <w:b/>
          <w:sz w:val="28"/>
          <w:szCs w:val="28"/>
        </w:rPr>
        <w:t xml:space="preserve">Принципы, на основе которых реализуется программа: </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Принцип гуманизма </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Принцип индивидуального личностного подхода </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Принцип свободы и выбора </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Принцип деятельности </w:t>
      </w:r>
    </w:p>
    <w:p w:rsidR="00F87B2C" w:rsidRPr="0017077B" w:rsidRDefault="00F87B2C" w:rsidP="0017077B">
      <w:pPr>
        <w:pStyle w:val="a5"/>
        <w:numPr>
          <w:ilvl w:val="0"/>
          <w:numId w:val="2"/>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Принцип ответственности</w:t>
      </w:r>
    </w:p>
    <w:p w:rsidR="00F87B2C" w:rsidRPr="0017077B" w:rsidRDefault="00F87B2C" w:rsidP="0017077B">
      <w:pPr>
        <w:pStyle w:val="a5"/>
        <w:numPr>
          <w:ilvl w:val="0"/>
          <w:numId w:val="2"/>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Принцип законности.</w:t>
      </w:r>
    </w:p>
    <w:p w:rsidR="00F87B2C" w:rsidRPr="0017077B" w:rsidRDefault="00F87B2C" w:rsidP="0017077B">
      <w:pPr>
        <w:pStyle w:val="a5"/>
        <w:numPr>
          <w:ilvl w:val="0"/>
          <w:numId w:val="2"/>
        </w:numPr>
        <w:spacing w:after="0" w:line="360" w:lineRule="auto"/>
        <w:jc w:val="both"/>
        <w:rPr>
          <w:rFonts w:ascii="Times New Roman" w:hAnsi="Times New Roman" w:cs="Times New Roman"/>
          <w:sz w:val="28"/>
          <w:szCs w:val="28"/>
        </w:rPr>
      </w:pPr>
      <w:r w:rsidRPr="0017077B">
        <w:rPr>
          <w:rFonts w:ascii="Times New Roman" w:hAnsi="Times New Roman" w:cs="Times New Roman"/>
          <w:sz w:val="28"/>
          <w:szCs w:val="28"/>
        </w:rPr>
        <w:t>Принцип безопасности.</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Непрерывность сопровождения выпускника в самостоятельную жизнь.</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lastRenderedPageBreak/>
        <w:t>Конфиденциальность.</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hAnsi="Times New Roman" w:cs="Times New Roman"/>
          <w:sz w:val="28"/>
          <w:szCs w:val="28"/>
        </w:rPr>
        <w:t>Принцип комплексности.</w:t>
      </w:r>
    </w:p>
    <w:p w:rsidR="00F87B2C" w:rsidRPr="0017077B" w:rsidRDefault="00F87B2C" w:rsidP="0017077B">
      <w:pPr>
        <w:numPr>
          <w:ilvl w:val="0"/>
          <w:numId w:val="2"/>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Принцип взаимодействия</w:t>
      </w:r>
    </w:p>
    <w:p w:rsidR="00F87B2C" w:rsidRPr="0017077B" w:rsidRDefault="00F87B2C" w:rsidP="0017077B">
      <w:pPr>
        <w:spacing w:after="0" w:line="360" w:lineRule="auto"/>
        <w:ind w:firstLine="708"/>
        <w:jc w:val="both"/>
        <w:rPr>
          <w:rFonts w:ascii="Times New Roman" w:hAnsi="Times New Roman" w:cs="Times New Roman"/>
          <w:sz w:val="28"/>
          <w:szCs w:val="28"/>
        </w:rPr>
      </w:pPr>
      <w:r w:rsidRPr="0017077B">
        <w:rPr>
          <w:rFonts w:ascii="Times New Roman" w:hAnsi="Times New Roman" w:cs="Times New Roman"/>
          <w:sz w:val="28"/>
          <w:szCs w:val="28"/>
        </w:rPr>
        <w:t xml:space="preserve">Программа предусматривает подбор различных видов деятельности для создания эффективной системы социальной адаптации и постинтернатного сопровождения выпускников. </w:t>
      </w:r>
    </w:p>
    <w:p w:rsidR="00F87B2C" w:rsidRPr="0017077B" w:rsidRDefault="00F87B2C" w:rsidP="0017077B">
      <w:pPr>
        <w:spacing w:after="0" w:line="360" w:lineRule="auto"/>
        <w:ind w:firstLine="708"/>
        <w:jc w:val="both"/>
        <w:rPr>
          <w:rFonts w:ascii="Times New Roman" w:eastAsia="Times New Roman" w:hAnsi="Times New Roman" w:cs="Times New Roman"/>
          <w:b/>
          <w:sz w:val="28"/>
          <w:szCs w:val="28"/>
        </w:rPr>
      </w:pPr>
      <w:r w:rsidRPr="0017077B">
        <w:rPr>
          <w:rFonts w:ascii="Times New Roman" w:eastAsia="Times New Roman" w:hAnsi="Times New Roman" w:cs="Times New Roman"/>
          <w:b/>
          <w:sz w:val="28"/>
          <w:szCs w:val="28"/>
        </w:rPr>
        <w:t>Формы и методы работы, используемые в программе:</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разработка Индивидуальных планов и карт сопровождения выпускников;</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 анализ научной литературы, анализ документации (учебно-воспитательных планов, личных дел воспитанников), моделирование процесса социально-педагогической деятельности; </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сбор и обработка информации (наблюдение, беседа, анкетирование, психологическое тестирование, анализ продуктов деятельности, методы графической обработки данных);</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w:t>
      </w:r>
      <w:proofErr w:type="spellStart"/>
      <w:r w:rsidRPr="0017077B">
        <w:rPr>
          <w:rFonts w:ascii="Times New Roman" w:hAnsi="Times New Roman" w:cs="Times New Roman"/>
          <w:sz w:val="28"/>
          <w:szCs w:val="28"/>
        </w:rPr>
        <w:t>психокоррекция</w:t>
      </w:r>
      <w:proofErr w:type="spellEnd"/>
      <w:r w:rsidRPr="0017077B">
        <w:rPr>
          <w:rFonts w:ascii="Times New Roman" w:hAnsi="Times New Roman" w:cs="Times New Roman"/>
          <w:sz w:val="28"/>
          <w:szCs w:val="28"/>
        </w:rPr>
        <w:t>;</w:t>
      </w:r>
    </w:p>
    <w:p w:rsidR="00F87B2C" w:rsidRPr="0017077B" w:rsidRDefault="00F87B2C" w:rsidP="0017077B">
      <w:pPr>
        <w:pStyle w:val="a5"/>
        <w:spacing w:after="0" w:line="360" w:lineRule="auto"/>
        <w:ind w:left="0"/>
        <w:jc w:val="both"/>
        <w:rPr>
          <w:rFonts w:ascii="Times New Roman" w:eastAsia="Times New Roman" w:hAnsi="Times New Roman" w:cs="Times New Roman"/>
          <w:sz w:val="28"/>
          <w:szCs w:val="28"/>
          <w:lang w:eastAsia="ru-RU"/>
        </w:rPr>
      </w:pPr>
      <w:r w:rsidRPr="0017077B">
        <w:rPr>
          <w:rFonts w:ascii="Times New Roman" w:eastAsia="Times New Roman" w:hAnsi="Times New Roman" w:cs="Times New Roman"/>
          <w:sz w:val="28"/>
          <w:szCs w:val="28"/>
          <w:lang w:eastAsia="ru-RU"/>
        </w:rPr>
        <w:t>-помощь в бытовой адаптации, организация ремонта жилья для выпускников;</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индивидуальное социально-психологическое консультирование, сопровождение, методы социально-психологической помощи (тренинг, деловая игра, доверительный диалог, ролевое проигрывание);</w:t>
      </w:r>
    </w:p>
    <w:p w:rsidR="00F87B2C" w:rsidRPr="0017077B" w:rsidRDefault="00F87B2C" w:rsidP="0017077B">
      <w:pPr>
        <w:pStyle w:val="a5"/>
        <w:spacing w:after="0" w:line="360" w:lineRule="auto"/>
        <w:ind w:left="0"/>
        <w:jc w:val="both"/>
        <w:rPr>
          <w:rFonts w:ascii="Times New Roman" w:eastAsia="Times New Roman" w:hAnsi="Times New Roman" w:cs="Times New Roman"/>
          <w:sz w:val="28"/>
          <w:szCs w:val="28"/>
          <w:lang w:eastAsia="ru-RU"/>
        </w:rPr>
      </w:pPr>
      <w:r w:rsidRPr="0017077B">
        <w:rPr>
          <w:rFonts w:ascii="Times New Roman" w:eastAsia="Times New Roman" w:hAnsi="Times New Roman" w:cs="Times New Roman"/>
          <w:sz w:val="28"/>
          <w:szCs w:val="28"/>
          <w:lang w:eastAsia="ru-RU"/>
        </w:rPr>
        <w:t>-помощь в</w:t>
      </w:r>
      <w:r w:rsidR="0017077B" w:rsidRPr="0017077B">
        <w:rPr>
          <w:rFonts w:ascii="Times New Roman" w:eastAsia="Times New Roman" w:hAnsi="Times New Roman" w:cs="Times New Roman"/>
          <w:sz w:val="28"/>
          <w:szCs w:val="28"/>
          <w:lang w:eastAsia="ru-RU"/>
        </w:rPr>
        <w:t xml:space="preserve"> </w:t>
      </w:r>
      <w:r w:rsidRPr="0017077B">
        <w:rPr>
          <w:rFonts w:ascii="Times New Roman" w:eastAsia="Times New Roman" w:hAnsi="Times New Roman" w:cs="Times New Roman"/>
          <w:sz w:val="28"/>
          <w:szCs w:val="28"/>
          <w:lang w:eastAsia="ru-RU"/>
        </w:rPr>
        <w:t>трудоустройстве выпускников;</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социологическое исследование по адаптации выпускников;</w:t>
      </w:r>
    </w:p>
    <w:p w:rsidR="00F87B2C" w:rsidRPr="0017077B" w:rsidRDefault="00F87B2C" w:rsidP="0017077B">
      <w:pPr>
        <w:pStyle w:val="a5"/>
        <w:spacing w:after="0" w:line="360" w:lineRule="auto"/>
        <w:ind w:left="0"/>
        <w:jc w:val="both"/>
        <w:rPr>
          <w:rFonts w:ascii="Times New Roman" w:eastAsia="Times New Roman" w:hAnsi="Times New Roman" w:cs="Times New Roman"/>
          <w:sz w:val="28"/>
          <w:szCs w:val="28"/>
          <w:lang w:eastAsia="ru-RU"/>
        </w:rPr>
      </w:pPr>
      <w:r w:rsidRPr="0017077B">
        <w:rPr>
          <w:rFonts w:ascii="Times New Roman" w:eastAsia="Times New Roman" w:hAnsi="Times New Roman" w:cs="Times New Roman"/>
          <w:sz w:val="28"/>
          <w:szCs w:val="28"/>
          <w:lang w:eastAsia="ru-RU"/>
        </w:rPr>
        <w:t>- ежегодные встречи с успешными выпускниками (обмен опытом);</w:t>
      </w:r>
    </w:p>
    <w:p w:rsidR="00F87B2C" w:rsidRPr="0017077B" w:rsidRDefault="00F87B2C" w:rsidP="0017077B">
      <w:pPr>
        <w:pStyle w:val="a5"/>
        <w:spacing w:after="0" w:line="360" w:lineRule="auto"/>
        <w:ind w:left="0"/>
        <w:jc w:val="both"/>
        <w:rPr>
          <w:rFonts w:ascii="Times New Roman" w:eastAsia="Times New Roman" w:hAnsi="Times New Roman" w:cs="Times New Roman"/>
          <w:sz w:val="28"/>
          <w:szCs w:val="28"/>
          <w:lang w:eastAsia="ru-RU"/>
        </w:rPr>
      </w:pPr>
      <w:r w:rsidRPr="0017077B">
        <w:rPr>
          <w:rFonts w:ascii="Times New Roman" w:eastAsia="Times New Roman" w:hAnsi="Times New Roman" w:cs="Times New Roman"/>
          <w:sz w:val="28"/>
          <w:szCs w:val="28"/>
          <w:lang w:eastAsia="ru-RU"/>
        </w:rPr>
        <w:t>- помощь в оформлении документов (паспортов медицинских полисов, ИНН и т.д.);</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формирования сознания, организации и стимулирования деятельности;</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педагогическое наблюдение;</w:t>
      </w:r>
    </w:p>
    <w:p w:rsidR="00F87B2C" w:rsidRPr="0017077B" w:rsidRDefault="00F87B2C" w:rsidP="0017077B">
      <w:p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организация коллективной деятельности и совместного досуга выпускников и воспитанников детского дома</w:t>
      </w:r>
    </w:p>
    <w:p w:rsidR="00F87B2C" w:rsidRPr="0017077B" w:rsidRDefault="00F87B2C" w:rsidP="0017077B">
      <w:pPr>
        <w:pStyle w:val="a5"/>
        <w:spacing w:after="0" w:line="360" w:lineRule="auto"/>
        <w:ind w:left="0"/>
        <w:jc w:val="both"/>
        <w:rPr>
          <w:rFonts w:ascii="Times New Roman" w:eastAsia="Times New Roman" w:hAnsi="Times New Roman" w:cs="Times New Roman"/>
          <w:sz w:val="28"/>
          <w:szCs w:val="28"/>
          <w:lang w:eastAsia="ru-RU"/>
        </w:rPr>
      </w:pPr>
      <w:r w:rsidRPr="0017077B">
        <w:rPr>
          <w:rFonts w:ascii="Times New Roman" w:eastAsia="Times New Roman" w:hAnsi="Times New Roman" w:cs="Times New Roman"/>
          <w:sz w:val="28"/>
          <w:szCs w:val="28"/>
          <w:lang w:eastAsia="ru-RU"/>
        </w:rPr>
        <w:t>-развитие  новых  моделей  сопровождения выпускников.</w:t>
      </w:r>
    </w:p>
    <w:p w:rsidR="00F87B2C" w:rsidRPr="0017077B" w:rsidRDefault="00F87B2C" w:rsidP="0017077B">
      <w:pPr>
        <w:spacing w:after="0" w:line="360" w:lineRule="auto"/>
        <w:ind w:firstLine="708"/>
        <w:jc w:val="both"/>
        <w:rPr>
          <w:rFonts w:ascii="Times New Roman" w:eastAsia="Times New Roman" w:hAnsi="Times New Roman" w:cs="Times New Roman"/>
          <w:b/>
          <w:sz w:val="28"/>
          <w:szCs w:val="28"/>
        </w:rPr>
      </w:pPr>
    </w:p>
    <w:p w:rsidR="00F87B2C" w:rsidRPr="0017077B" w:rsidRDefault="00F87B2C" w:rsidP="0017077B">
      <w:pPr>
        <w:spacing w:after="0" w:line="360" w:lineRule="auto"/>
        <w:ind w:firstLine="708"/>
        <w:jc w:val="both"/>
        <w:rPr>
          <w:rFonts w:ascii="Times New Roman" w:eastAsia="Times New Roman" w:hAnsi="Times New Roman" w:cs="Times New Roman"/>
          <w:b/>
          <w:sz w:val="28"/>
          <w:szCs w:val="28"/>
        </w:rPr>
      </w:pPr>
      <w:r w:rsidRPr="0017077B">
        <w:rPr>
          <w:rFonts w:ascii="Times New Roman" w:eastAsia="Times New Roman" w:hAnsi="Times New Roman" w:cs="Times New Roman"/>
          <w:b/>
          <w:sz w:val="28"/>
          <w:szCs w:val="28"/>
        </w:rPr>
        <w:lastRenderedPageBreak/>
        <w:t xml:space="preserve">Техники работы, используемые в программе: </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самораскрытия;</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убеждения;</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установления логических взаимосвязей;</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разрешения проблем выбора и проблемных ситуаций;</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выявления социального "Я";</w:t>
      </w:r>
    </w:p>
    <w:p w:rsidR="00F87B2C" w:rsidRPr="0017077B" w:rsidRDefault="00F87B2C" w:rsidP="0017077B">
      <w:pPr>
        <w:numPr>
          <w:ilvl w:val="0"/>
          <w:numId w:val="3"/>
        </w:numPr>
        <w:spacing w:after="0" w:line="360" w:lineRule="auto"/>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обучения поиску информации.</w:t>
      </w:r>
    </w:p>
    <w:p w:rsidR="00F87B2C" w:rsidRPr="0017077B" w:rsidRDefault="00F87B2C" w:rsidP="0017077B">
      <w:pPr>
        <w:spacing w:after="0" w:line="360" w:lineRule="auto"/>
        <w:ind w:left="720"/>
        <w:jc w:val="both"/>
        <w:rPr>
          <w:rFonts w:ascii="Times New Roman" w:eastAsia="Times New Roman" w:hAnsi="Times New Roman" w:cs="Times New Roman"/>
          <w:sz w:val="28"/>
          <w:szCs w:val="28"/>
        </w:rPr>
      </w:pPr>
    </w:p>
    <w:p w:rsidR="0017077B" w:rsidRPr="0017077B" w:rsidRDefault="0017077B" w:rsidP="0017077B">
      <w:pPr>
        <w:spacing w:after="0" w:line="360" w:lineRule="auto"/>
        <w:ind w:left="708" w:firstLine="708"/>
        <w:jc w:val="both"/>
        <w:rPr>
          <w:rFonts w:ascii="Times New Roman" w:eastAsia="Times New Roman" w:hAnsi="Times New Roman" w:cs="Times New Roman"/>
          <w:b/>
          <w:bCs/>
          <w:sz w:val="28"/>
          <w:szCs w:val="28"/>
        </w:rPr>
      </w:pPr>
      <w:r w:rsidRPr="0017077B">
        <w:rPr>
          <w:rFonts w:ascii="Times New Roman" w:eastAsia="Times New Roman" w:hAnsi="Times New Roman" w:cs="Times New Roman"/>
          <w:b/>
          <w:bCs/>
          <w:sz w:val="28"/>
          <w:szCs w:val="28"/>
        </w:rPr>
        <w:t>Ожидаемые результаты:</w:t>
      </w:r>
    </w:p>
    <w:p w:rsidR="0017077B" w:rsidRPr="0017077B" w:rsidRDefault="0017077B" w:rsidP="0017077B">
      <w:pPr>
        <w:pStyle w:val="a3"/>
        <w:spacing w:before="0" w:beforeAutospacing="0" w:after="0" w:afterAutospacing="0" w:line="360" w:lineRule="auto"/>
        <w:ind w:left="360" w:firstLine="708"/>
        <w:jc w:val="both"/>
        <w:rPr>
          <w:sz w:val="28"/>
          <w:szCs w:val="28"/>
        </w:rPr>
      </w:pPr>
      <w:r w:rsidRPr="0017077B">
        <w:rPr>
          <w:sz w:val="28"/>
          <w:szCs w:val="28"/>
        </w:rPr>
        <w:t xml:space="preserve">Реализация программы предполагает достижение следующих результатов: </w:t>
      </w:r>
    </w:p>
    <w:p w:rsidR="0017077B" w:rsidRPr="0017077B" w:rsidRDefault="0017077B" w:rsidP="0017077B">
      <w:pPr>
        <w:pStyle w:val="a3"/>
        <w:numPr>
          <w:ilvl w:val="0"/>
          <w:numId w:val="4"/>
        </w:numPr>
        <w:spacing w:before="0" w:beforeAutospacing="0" w:after="0" w:afterAutospacing="0" w:line="360" w:lineRule="auto"/>
        <w:jc w:val="both"/>
        <w:rPr>
          <w:sz w:val="28"/>
          <w:szCs w:val="28"/>
        </w:rPr>
      </w:pPr>
      <w:r w:rsidRPr="0017077B">
        <w:rPr>
          <w:sz w:val="28"/>
          <w:szCs w:val="28"/>
        </w:rPr>
        <w:t>Создание системы социальной адаптации и постинтернатного сопровождения выпускников с ограниченными возможностями здоровья;</w:t>
      </w:r>
    </w:p>
    <w:p w:rsidR="0017077B" w:rsidRPr="0017077B" w:rsidRDefault="0017077B" w:rsidP="0017077B">
      <w:pPr>
        <w:pStyle w:val="a3"/>
        <w:numPr>
          <w:ilvl w:val="0"/>
          <w:numId w:val="4"/>
        </w:numPr>
        <w:spacing w:before="0" w:beforeAutospacing="0" w:after="0" w:afterAutospacing="0" w:line="360" w:lineRule="auto"/>
        <w:jc w:val="both"/>
        <w:rPr>
          <w:sz w:val="28"/>
          <w:szCs w:val="28"/>
        </w:rPr>
      </w:pPr>
      <w:r w:rsidRPr="0017077B">
        <w:rPr>
          <w:sz w:val="28"/>
          <w:szCs w:val="28"/>
        </w:rPr>
        <w:t>Оказание 100%комплексной и систематической социально-правовой и психолого-педагогической помощи выпускникам;</w:t>
      </w:r>
    </w:p>
    <w:p w:rsidR="0017077B" w:rsidRPr="0017077B" w:rsidRDefault="0017077B" w:rsidP="0017077B">
      <w:pPr>
        <w:pStyle w:val="a3"/>
        <w:numPr>
          <w:ilvl w:val="0"/>
          <w:numId w:val="4"/>
        </w:numPr>
        <w:spacing w:before="0" w:beforeAutospacing="0" w:after="0" w:afterAutospacing="0" w:line="360" w:lineRule="auto"/>
        <w:jc w:val="both"/>
        <w:rPr>
          <w:sz w:val="28"/>
          <w:szCs w:val="28"/>
        </w:rPr>
      </w:pPr>
      <w:proofErr w:type="spellStart"/>
      <w:r w:rsidRPr="0017077B">
        <w:rPr>
          <w:sz w:val="28"/>
          <w:szCs w:val="28"/>
        </w:rPr>
        <w:t>Увеличениепрофессиональной</w:t>
      </w:r>
      <w:proofErr w:type="spellEnd"/>
      <w:r w:rsidRPr="0017077B">
        <w:rPr>
          <w:sz w:val="28"/>
          <w:szCs w:val="28"/>
        </w:rPr>
        <w:t xml:space="preserve"> самореализации выпускников с ограниченными возможностями здоровья;</w:t>
      </w:r>
    </w:p>
    <w:p w:rsidR="0017077B" w:rsidRPr="0017077B" w:rsidRDefault="0017077B" w:rsidP="0017077B">
      <w:pPr>
        <w:pStyle w:val="a3"/>
        <w:numPr>
          <w:ilvl w:val="0"/>
          <w:numId w:val="4"/>
        </w:numPr>
        <w:spacing w:before="0" w:beforeAutospacing="0" w:after="0" w:afterAutospacing="0" w:line="360" w:lineRule="auto"/>
        <w:jc w:val="both"/>
        <w:rPr>
          <w:sz w:val="28"/>
          <w:szCs w:val="28"/>
        </w:rPr>
      </w:pPr>
      <w:r w:rsidRPr="0017077B">
        <w:rPr>
          <w:sz w:val="28"/>
          <w:szCs w:val="28"/>
        </w:rPr>
        <w:t>Повышение ответственности у выпускников за себя, за улучшение условий жизни;</w:t>
      </w: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spacing w:after="0" w:line="360" w:lineRule="auto"/>
        <w:jc w:val="both"/>
        <w:rPr>
          <w:rFonts w:ascii="Times New Roman" w:eastAsia="Times New Roman" w:hAnsi="Times New Roman" w:cs="Times New Roman"/>
          <w:sz w:val="28"/>
          <w:szCs w:val="28"/>
        </w:rPr>
      </w:pPr>
    </w:p>
    <w:p w:rsidR="0017077B" w:rsidRPr="0017077B" w:rsidRDefault="0017077B" w:rsidP="0017077B">
      <w:pPr>
        <w:pStyle w:val="a3"/>
        <w:spacing w:before="0" w:beforeAutospacing="0" w:after="0" w:afterAutospacing="0" w:line="360" w:lineRule="auto"/>
        <w:jc w:val="both"/>
        <w:rPr>
          <w:b/>
          <w:sz w:val="28"/>
          <w:szCs w:val="28"/>
        </w:rPr>
      </w:pPr>
      <w:r w:rsidRPr="0017077B">
        <w:rPr>
          <w:b/>
          <w:sz w:val="28"/>
          <w:szCs w:val="28"/>
        </w:rPr>
        <w:t>Календарно-тематическое планирование программы:</w:t>
      </w:r>
    </w:p>
    <w:tbl>
      <w:tblPr>
        <w:tblStyle w:val="a6"/>
        <w:tblW w:w="0" w:type="auto"/>
        <w:tblLayout w:type="fixed"/>
        <w:tblLook w:val="04A0"/>
      </w:tblPr>
      <w:tblGrid>
        <w:gridCol w:w="675"/>
        <w:gridCol w:w="5245"/>
        <w:gridCol w:w="1843"/>
        <w:gridCol w:w="2410"/>
      </w:tblGrid>
      <w:tr w:rsidR="0017077B" w:rsidRPr="0017077B" w:rsidTr="00AC31A3">
        <w:tc>
          <w:tcPr>
            <w:tcW w:w="675"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 xml:space="preserve">№ </w:t>
            </w:r>
            <w:proofErr w:type="spellStart"/>
            <w:r w:rsidRPr="0017077B">
              <w:rPr>
                <w:b/>
                <w:sz w:val="28"/>
                <w:szCs w:val="28"/>
              </w:rPr>
              <w:t>п</w:t>
            </w:r>
            <w:proofErr w:type="spellEnd"/>
            <w:r w:rsidRPr="0017077B">
              <w:rPr>
                <w:b/>
                <w:sz w:val="28"/>
                <w:szCs w:val="28"/>
                <w:lang w:val="en-US"/>
              </w:rPr>
              <w:t>/</w:t>
            </w:r>
            <w:proofErr w:type="spellStart"/>
            <w:r w:rsidRPr="0017077B">
              <w:rPr>
                <w:b/>
                <w:sz w:val="28"/>
                <w:szCs w:val="28"/>
              </w:rPr>
              <w:t>п</w:t>
            </w:r>
            <w:proofErr w:type="spellEnd"/>
          </w:p>
        </w:tc>
        <w:tc>
          <w:tcPr>
            <w:tcW w:w="5245"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Тема</w:t>
            </w:r>
          </w:p>
        </w:tc>
        <w:tc>
          <w:tcPr>
            <w:tcW w:w="1843"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Период проведения</w:t>
            </w:r>
          </w:p>
        </w:tc>
        <w:tc>
          <w:tcPr>
            <w:tcW w:w="2410"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Ответственный</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Изучение уровня благополучия выпускника (физическое состояние, наличие заболеваний, условия жизни, взаимоотношения с окружающими и </w:t>
            </w:r>
            <w:proofErr w:type="spellStart"/>
            <w:r w:rsidRPr="0017077B">
              <w:rPr>
                <w:sz w:val="28"/>
                <w:szCs w:val="28"/>
              </w:rPr>
              <w:t>т.д</w:t>
            </w:r>
            <w:proofErr w:type="spellEnd"/>
            <w:r w:rsidRPr="0017077B">
              <w:rPr>
                <w:sz w:val="28"/>
                <w:szCs w:val="28"/>
              </w:rPr>
              <w:t>)</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В течение года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Социальный педагог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2</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Диагностический этап: проведение диагностического обследования на выявление эмоциональных нарушений, обработка результатов.</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Август</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Педагог-психолог </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3</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Вводная беседа с воспитанниками выпускных классов «Вступая в самостоятельную жизнь…»</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Август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Социальный педагог, </w:t>
            </w:r>
          </w:p>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педагог-психолог </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4</w:t>
            </w:r>
          </w:p>
        </w:tc>
        <w:tc>
          <w:tcPr>
            <w:tcW w:w="5245" w:type="dxa"/>
          </w:tcPr>
          <w:p w:rsidR="0017077B" w:rsidRPr="0017077B" w:rsidRDefault="0017077B" w:rsidP="0017077B">
            <w:pPr>
              <w:pStyle w:val="a3"/>
              <w:spacing w:before="0" w:beforeAutospacing="0" w:after="0" w:afterAutospacing="0"/>
              <w:jc w:val="both"/>
              <w:rPr>
                <w:rStyle w:val="c9"/>
                <w:sz w:val="28"/>
                <w:szCs w:val="28"/>
              </w:rPr>
            </w:pPr>
            <w:r w:rsidRPr="0017077B">
              <w:rPr>
                <w:rStyle w:val="c9"/>
                <w:sz w:val="28"/>
                <w:szCs w:val="28"/>
              </w:rPr>
              <w:t xml:space="preserve">Введение в  домашнюю бухгалтерию </w:t>
            </w:r>
          </w:p>
          <w:p w:rsidR="0017077B" w:rsidRPr="0017077B" w:rsidRDefault="0017077B" w:rsidP="0017077B">
            <w:pPr>
              <w:pStyle w:val="a3"/>
              <w:spacing w:before="0" w:beforeAutospacing="0" w:after="0" w:afterAutospacing="0"/>
              <w:jc w:val="both"/>
              <w:rPr>
                <w:sz w:val="28"/>
                <w:szCs w:val="28"/>
              </w:rPr>
            </w:pPr>
            <w:r w:rsidRPr="0017077B">
              <w:rPr>
                <w:rStyle w:val="c9"/>
                <w:sz w:val="28"/>
                <w:szCs w:val="28"/>
              </w:rPr>
              <w:t>Практикум «Доходы и расходы»</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Сентябрь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Социальный педагог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5</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Лекция – тренинг</w:t>
            </w:r>
          </w:p>
          <w:p w:rsidR="0017077B" w:rsidRPr="0017077B" w:rsidRDefault="0017077B" w:rsidP="0017077B">
            <w:pPr>
              <w:pStyle w:val="a3"/>
              <w:spacing w:before="0" w:beforeAutospacing="0" w:after="0" w:afterAutospacing="0"/>
              <w:jc w:val="both"/>
              <w:rPr>
                <w:sz w:val="28"/>
                <w:szCs w:val="28"/>
              </w:rPr>
            </w:pPr>
            <w:r w:rsidRPr="0017077B">
              <w:rPr>
                <w:sz w:val="28"/>
                <w:szCs w:val="28"/>
              </w:rPr>
              <w:t>«Составляющие здорового образа жизни».</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Октябрь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Социальный педагог, </w:t>
            </w:r>
          </w:p>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6</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Практикум </w:t>
            </w:r>
            <w:r w:rsidRPr="0017077B">
              <w:rPr>
                <w:rStyle w:val="c16"/>
                <w:bCs/>
                <w:sz w:val="28"/>
                <w:szCs w:val="28"/>
              </w:rPr>
              <w:t>«Нормативно-правовая база защиты прав детей-сирот и детей, оставшихся без попечения родителей, а также детей с ограниченными возможностями здоровья»</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Ноябрь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Юрисконсульт</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7</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bCs/>
                <w:sz w:val="28"/>
                <w:szCs w:val="28"/>
              </w:rPr>
              <w:t>Круглый стол со специалистом с центра занятости населения «Будущая профессия и здоровье».</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Декабрь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Социальный педагог</w:t>
            </w:r>
          </w:p>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Педагог-психолог </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8</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Тренинг «Представление о своей будущей семье»</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Январь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9</w:t>
            </w:r>
          </w:p>
        </w:tc>
        <w:tc>
          <w:tcPr>
            <w:tcW w:w="5245" w:type="dxa"/>
          </w:tcPr>
          <w:p w:rsidR="0017077B" w:rsidRPr="0017077B" w:rsidRDefault="0017077B" w:rsidP="0017077B">
            <w:pPr>
              <w:pStyle w:val="a3"/>
              <w:spacing w:before="0" w:beforeAutospacing="0" w:after="0" w:afterAutospacing="0"/>
              <w:jc w:val="both"/>
              <w:rPr>
                <w:sz w:val="28"/>
                <w:szCs w:val="28"/>
              </w:rPr>
            </w:pPr>
            <w:proofErr w:type="spellStart"/>
            <w:r w:rsidRPr="0017077B">
              <w:rPr>
                <w:sz w:val="28"/>
                <w:szCs w:val="28"/>
              </w:rPr>
              <w:t>Тренинговое</w:t>
            </w:r>
            <w:proofErr w:type="spellEnd"/>
            <w:r w:rsidRPr="0017077B">
              <w:rPr>
                <w:sz w:val="28"/>
                <w:szCs w:val="28"/>
              </w:rPr>
              <w:t xml:space="preserve"> занятие «Я и общество»</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Февраль</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10</w:t>
            </w:r>
          </w:p>
        </w:tc>
        <w:tc>
          <w:tcPr>
            <w:tcW w:w="5245" w:type="dxa"/>
          </w:tcPr>
          <w:p w:rsidR="0017077B" w:rsidRPr="0017077B" w:rsidRDefault="0017077B" w:rsidP="0017077B">
            <w:pPr>
              <w:pStyle w:val="a3"/>
              <w:spacing w:before="0" w:beforeAutospacing="0" w:after="0" w:afterAutospacing="0"/>
              <w:jc w:val="both"/>
              <w:rPr>
                <w:sz w:val="28"/>
                <w:szCs w:val="28"/>
              </w:rPr>
            </w:pPr>
            <w:proofErr w:type="spellStart"/>
            <w:r w:rsidRPr="0017077B">
              <w:rPr>
                <w:sz w:val="28"/>
                <w:szCs w:val="28"/>
              </w:rPr>
              <w:t>Арт-терапевтическое</w:t>
            </w:r>
            <w:proofErr w:type="spellEnd"/>
            <w:r w:rsidRPr="0017077B">
              <w:rPr>
                <w:sz w:val="28"/>
                <w:szCs w:val="28"/>
              </w:rPr>
              <w:t xml:space="preserve"> занятие </w:t>
            </w:r>
          </w:p>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на урегулирование тревожного состояния. </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Март</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11</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Практическое занятие по оформлению документов</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Апрель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Юрисконсульт</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12</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Конкурс по </w:t>
            </w:r>
            <w:proofErr w:type="spellStart"/>
            <w:r w:rsidRPr="0017077B">
              <w:rPr>
                <w:sz w:val="28"/>
                <w:szCs w:val="28"/>
              </w:rPr>
              <w:t>самопрезентации</w:t>
            </w:r>
            <w:proofErr w:type="spellEnd"/>
            <w:r w:rsidRPr="0017077B">
              <w:rPr>
                <w:sz w:val="28"/>
                <w:szCs w:val="28"/>
              </w:rPr>
              <w:t xml:space="preserve"> выпускников</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Май </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Социальный педагог, </w:t>
            </w:r>
          </w:p>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lastRenderedPageBreak/>
              <w:t>13</w:t>
            </w:r>
          </w:p>
        </w:tc>
        <w:tc>
          <w:tcPr>
            <w:tcW w:w="524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 xml:space="preserve">Завершающий этап: контрольная диагностика эмоционального состояния, обработка результатов. </w:t>
            </w:r>
          </w:p>
        </w:tc>
        <w:tc>
          <w:tcPr>
            <w:tcW w:w="1843"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Июнь</w:t>
            </w:r>
          </w:p>
        </w:tc>
        <w:tc>
          <w:tcPr>
            <w:tcW w:w="2410"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Педагог-психолог</w:t>
            </w:r>
          </w:p>
        </w:tc>
      </w:tr>
    </w:tbl>
    <w:p w:rsidR="0017077B" w:rsidRPr="0017077B" w:rsidRDefault="0017077B" w:rsidP="0017077B">
      <w:pPr>
        <w:spacing w:after="0" w:line="360" w:lineRule="auto"/>
        <w:jc w:val="both"/>
        <w:rPr>
          <w:rFonts w:ascii="Times New Roman" w:hAnsi="Times New Roman" w:cs="Times New Roman"/>
          <w:b/>
          <w:sz w:val="28"/>
          <w:szCs w:val="28"/>
        </w:rPr>
      </w:pPr>
    </w:p>
    <w:p w:rsidR="0017077B" w:rsidRPr="0017077B" w:rsidRDefault="0017077B" w:rsidP="0017077B">
      <w:pPr>
        <w:spacing w:after="0" w:line="360" w:lineRule="auto"/>
        <w:jc w:val="both"/>
        <w:rPr>
          <w:rFonts w:ascii="Times New Roman" w:hAnsi="Times New Roman" w:cs="Times New Roman"/>
          <w:b/>
          <w:sz w:val="28"/>
          <w:szCs w:val="28"/>
        </w:rPr>
      </w:pPr>
    </w:p>
    <w:p w:rsidR="0017077B" w:rsidRPr="0017077B" w:rsidRDefault="0017077B" w:rsidP="0017077B">
      <w:pPr>
        <w:spacing w:after="0" w:line="360" w:lineRule="auto"/>
        <w:jc w:val="both"/>
        <w:rPr>
          <w:rFonts w:ascii="Times New Roman" w:hAnsi="Times New Roman" w:cs="Times New Roman"/>
          <w:b/>
          <w:sz w:val="28"/>
          <w:szCs w:val="28"/>
        </w:rPr>
      </w:pPr>
    </w:p>
    <w:p w:rsidR="0017077B" w:rsidRPr="0017077B" w:rsidRDefault="0017077B" w:rsidP="0017077B">
      <w:pPr>
        <w:spacing w:after="0" w:line="360" w:lineRule="auto"/>
        <w:jc w:val="both"/>
        <w:rPr>
          <w:rFonts w:ascii="Times New Roman" w:hAnsi="Times New Roman" w:cs="Times New Roman"/>
          <w:b/>
          <w:sz w:val="28"/>
          <w:szCs w:val="28"/>
        </w:rPr>
      </w:pPr>
      <w:r w:rsidRPr="0017077B">
        <w:rPr>
          <w:rFonts w:ascii="Times New Roman" w:hAnsi="Times New Roman" w:cs="Times New Roman"/>
          <w:b/>
          <w:sz w:val="28"/>
          <w:szCs w:val="28"/>
        </w:rPr>
        <w:t>Календарно-тематическое планирование занятий педагога-психолога</w:t>
      </w:r>
    </w:p>
    <w:p w:rsidR="0017077B" w:rsidRPr="0017077B" w:rsidRDefault="0017077B" w:rsidP="0017077B">
      <w:pPr>
        <w:spacing w:after="0" w:line="360" w:lineRule="auto"/>
        <w:jc w:val="both"/>
        <w:rPr>
          <w:rFonts w:ascii="Times New Roman" w:hAnsi="Times New Roman" w:cs="Times New Roman"/>
          <w:b/>
          <w:sz w:val="28"/>
          <w:szCs w:val="28"/>
        </w:rPr>
      </w:pPr>
      <w:r w:rsidRPr="0017077B">
        <w:rPr>
          <w:rFonts w:ascii="Times New Roman" w:hAnsi="Times New Roman" w:cs="Times New Roman"/>
          <w:b/>
          <w:sz w:val="28"/>
          <w:szCs w:val="28"/>
        </w:rPr>
        <w:t>с выпускниками, имеющими проблемы в социальной адаптации</w:t>
      </w:r>
    </w:p>
    <w:tbl>
      <w:tblPr>
        <w:tblStyle w:val="a6"/>
        <w:tblW w:w="0" w:type="auto"/>
        <w:tblLayout w:type="fixed"/>
        <w:tblLook w:val="04A0"/>
      </w:tblPr>
      <w:tblGrid>
        <w:gridCol w:w="675"/>
        <w:gridCol w:w="3544"/>
        <w:gridCol w:w="1701"/>
        <w:gridCol w:w="4253"/>
      </w:tblGrid>
      <w:tr w:rsidR="0017077B" w:rsidRPr="0017077B" w:rsidTr="00AC31A3">
        <w:tc>
          <w:tcPr>
            <w:tcW w:w="675"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 xml:space="preserve">№ </w:t>
            </w:r>
            <w:proofErr w:type="spellStart"/>
            <w:r w:rsidRPr="0017077B">
              <w:rPr>
                <w:b/>
                <w:sz w:val="28"/>
                <w:szCs w:val="28"/>
              </w:rPr>
              <w:t>п</w:t>
            </w:r>
            <w:proofErr w:type="spellEnd"/>
            <w:r w:rsidRPr="0017077B">
              <w:rPr>
                <w:b/>
                <w:sz w:val="28"/>
                <w:szCs w:val="28"/>
                <w:lang w:val="en-US"/>
              </w:rPr>
              <w:t>/</w:t>
            </w:r>
            <w:proofErr w:type="spellStart"/>
            <w:r w:rsidRPr="0017077B">
              <w:rPr>
                <w:b/>
                <w:sz w:val="28"/>
                <w:szCs w:val="28"/>
              </w:rPr>
              <w:t>п</w:t>
            </w:r>
            <w:proofErr w:type="spellEnd"/>
          </w:p>
        </w:tc>
        <w:tc>
          <w:tcPr>
            <w:tcW w:w="3544"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Тема</w:t>
            </w:r>
          </w:p>
        </w:tc>
        <w:tc>
          <w:tcPr>
            <w:tcW w:w="1701"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Период проведения</w:t>
            </w:r>
          </w:p>
        </w:tc>
        <w:tc>
          <w:tcPr>
            <w:tcW w:w="4253" w:type="dxa"/>
          </w:tcPr>
          <w:p w:rsidR="0017077B" w:rsidRPr="0017077B" w:rsidRDefault="0017077B" w:rsidP="0017077B">
            <w:pPr>
              <w:pStyle w:val="a3"/>
              <w:spacing w:before="0" w:beforeAutospacing="0" w:after="0" w:afterAutospacing="0"/>
              <w:jc w:val="both"/>
              <w:rPr>
                <w:b/>
                <w:sz w:val="28"/>
                <w:szCs w:val="28"/>
              </w:rPr>
            </w:pPr>
            <w:r w:rsidRPr="0017077B">
              <w:rPr>
                <w:b/>
                <w:sz w:val="28"/>
                <w:szCs w:val="28"/>
              </w:rPr>
              <w:t xml:space="preserve">Цель занятия </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w:t>
            </w:r>
          </w:p>
        </w:tc>
        <w:tc>
          <w:tcPr>
            <w:tcW w:w="3544"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Диагностический этап: проведение диагностического обследования эмоционально-личностной коммуникативной сферы, обработка результатов.</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В начале года</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 xml:space="preserve">Определить особенности эмоционально-личностной  сферы, уровень развития социально-коммуникативных навыков </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2</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«Я хочу учиться»</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Сентябрь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Развитие устойчивой положительной учебной мотивации</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3</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«Мой выбор»</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Октябрь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Формирование психологической защищённости от употребления ПАВ</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4</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«Общение и умение слушать»</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Ноябрь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Развитие социально-коммуникативных навыков</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5</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«Мир чувств. Агрессия»</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Декабрь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Выработка навыка совладения со своими агрессивными реакциями</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6</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«Толерантное поведение в конфликтной ситуации»</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Январь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Обучение конструктивным способам решениям конфликта</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7</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«Мои проблемы»</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Февраль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Научить осознавать проблемы и их обсуждать. Отработать навыки решения проблем</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8</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«Я ценю жизнь»</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Март</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Профилактика суицидальных наклонностей</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9</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«Я могу» </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Апрель</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Помощь в раскрытии своих сильных сторон. Актуализация личностных ресурсов</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t>10</w:t>
            </w:r>
          </w:p>
        </w:tc>
        <w:tc>
          <w:tcPr>
            <w:tcW w:w="3544" w:type="dxa"/>
          </w:tcPr>
          <w:p w:rsidR="0017077B" w:rsidRPr="0017077B" w:rsidRDefault="0017077B" w:rsidP="0017077B">
            <w:pPr>
              <w:jc w:val="both"/>
              <w:rPr>
                <w:rFonts w:ascii="Times New Roman" w:hAnsi="Times New Roman" w:cs="Times New Roman"/>
                <w:sz w:val="28"/>
                <w:szCs w:val="28"/>
              </w:rPr>
            </w:pPr>
            <w:proofErr w:type="spellStart"/>
            <w:r w:rsidRPr="0017077B">
              <w:rPr>
                <w:rFonts w:ascii="Times New Roman" w:hAnsi="Times New Roman" w:cs="Times New Roman"/>
                <w:sz w:val="28"/>
                <w:szCs w:val="28"/>
              </w:rPr>
              <w:t>Тренинговое</w:t>
            </w:r>
            <w:proofErr w:type="spellEnd"/>
            <w:r w:rsidRPr="0017077B">
              <w:rPr>
                <w:rFonts w:ascii="Times New Roman" w:hAnsi="Times New Roman" w:cs="Times New Roman"/>
                <w:sz w:val="28"/>
                <w:szCs w:val="28"/>
              </w:rPr>
              <w:t xml:space="preserve"> занятие «Мне важно работать»</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Май</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 xml:space="preserve">Формирование трудовой мотивации. Помощь в правильном соотнесении своих </w:t>
            </w:r>
            <w:r w:rsidRPr="0017077B">
              <w:rPr>
                <w:rFonts w:ascii="Times New Roman" w:hAnsi="Times New Roman" w:cs="Times New Roman"/>
                <w:sz w:val="28"/>
                <w:szCs w:val="28"/>
              </w:rPr>
              <w:lastRenderedPageBreak/>
              <w:t>способностей, желаний, возможностей</w:t>
            </w:r>
          </w:p>
        </w:tc>
      </w:tr>
      <w:tr w:rsidR="0017077B" w:rsidRPr="0017077B" w:rsidTr="00AC31A3">
        <w:tc>
          <w:tcPr>
            <w:tcW w:w="675" w:type="dxa"/>
          </w:tcPr>
          <w:p w:rsidR="0017077B" w:rsidRPr="0017077B" w:rsidRDefault="0017077B" w:rsidP="0017077B">
            <w:pPr>
              <w:pStyle w:val="a3"/>
              <w:spacing w:before="0" w:beforeAutospacing="0" w:after="0" w:afterAutospacing="0"/>
              <w:jc w:val="both"/>
              <w:rPr>
                <w:sz w:val="28"/>
                <w:szCs w:val="28"/>
              </w:rPr>
            </w:pPr>
            <w:r w:rsidRPr="0017077B">
              <w:rPr>
                <w:sz w:val="28"/>
                <w:szCs w:val="28"/>
              </w:rPr>
              <w:lastRenderedPageBreak/>
              <w:t>11</w:t>
            </w:r>
          </w:p>
        </w:tc>
        <w:tc>
          <w:tcPr>
            <w:tcW w:w="3544"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Завершающий этап: контрольная диагностика эмоционального состояния, обработка результатов.</w:t>
            </w:r>
          </w:p>
        </w:tc>
        <w:tc>
          <w:tcPr>
            <w:tcW w:w="1701"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 xml:space="preserve">В конце года </w:t>
            </w:r>
          </w:p>
        </w:tc>
        <w:tc>
          <w:tcPr>
            <w:tcW w:w="4253" w:type="dxa"/>
          </w:tcPr>
          <w:p w:rsidR="0017077B" w:rsidRPr="0017077B" w:rsidRDefault="0017077B" w:rsidP="0017077B">
            <w:pPr>
              <w:jc w:val="both"/>
              <w:rPr>
                <w:rFonts w:ascii="Times New Roman" w:hAnsi="Times New Roman" w:cs="Times New Roman"/>
                <w:sz w:val="28"/>
                <w:szCs w:val="28"/>
              </w:rPr>
            </w:pPr>
            <w:r w:rsidRPr="0017077B">
              <w:rPr>
                <w:rFonts w:ascii="Times New Roman" w:hAnsi="Times New Roman" w:cs="Times New Roman"/>
                <w:sz w:val="28"/>
                <w:szCs w:val="28"/>
              </w:rPr>
              <w:t xml:space="preserve">Определить особенности эмоционально-личностной  сферы, уровень развития социально-коммуникативных навыков по окончанию </w:t>
            </w:r>
            <w:proofErr w:type="spellStart"/>
            <w:r w:rsidRPr="0017077B">
              <w:rPr>
                <w:rFonts w:ascii="Times New Roman" w:hAnsi="Times New Roman" w:cs="Times New Roman"/>
                <w:sz w:val="28"/>
                <w:szCs w:val="28"/>
              </w:rPr>
              <w:t>психокоррекционных</w:t>
            </w:r>
            <w:proofErr w:type="spellEnd"/>
            <w:r w:rsidRPr="0017077B">
              <w:rPr>
                <w:rFonts w:ascii="Times New Roman" w:hAnsi="Times New Roman" w:cs="Times New Roman"/>
                <w:sz w:val="28"/>
                <w:szCs w:val="28"/>
              </w:rPr>
              <w:t xml:space="preserve"> занятий</w:t>
            </w:r>
          </w:p>
        </w:tc>
      </w:tr>
    </w:tbl>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Default="0017077B" w:rsidP="0017077B">
      <w:pPr>
        <w:spacing w:after="0" w:line="360" w:lineRule="auto"/>
        <w:ind w:firstLine="708"/>
        <w:jc w:val="both"/>
        <w:rPr>
          <w:rFonts w:ascii="Times New Roman" w:eastAsia="Times New Roman" w:hAnsi="Times New Roman" w:cs="Times New Roman"/>
          <w:b/>
          <w:color w:val="660066"/>
          <w:sz w:val="28"/>
          <w:szCs w:val="28"/>
        </w:rPr>
      </w:pPr>
    </w:p>
    <w:p w:rsidR="0017077B" w:rsidRPr="0017077B" w:rsidRDefault="0017077B" w:rsidP="0017077B">
      <w:pPr>
        <w:spacing w:after="0" w:line="360" w:lineRule="auto"/>
        <w:ind w:firstLine="708"/>
        <w:jc w:val="both"/>
        <w:rPr>
          <w:rFonts w:ascii="Times New Roman" w:eastAsia="Times New Roman" w:hAnsi="Times New Roman" w:cs="Times New Roman"/>
          <w:b/>
          <w:sz w:val="28"/>
          <w:szCs w:val="28"/>
        </w:rPr>
      </w:pPr>
      <w:r w:rsidRPr="0017077B">
        <w:rPr>
          <w:rFonts w:ascii="Times New Roman" w:eastAsia="Times New Roman" w:hAnsi="Times New Roman" w:cs="Times New Roman"/>
          <w:b/>
          <w:sz w:val="28"/>
          <w:szCs w:val="28"/>
        </w:rPr>
        <w:t>Заключение</w:t>
      </w:r>
    </w:p>
    <w:p w:rsidR="0017077B" w:rsidRPr="0017077B" w:rsidRDefault="0017077B"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Разработанная педагогами службы постинтернатного сопровождения программа по сопровождению выпускников детского дома с ограниченными возможностями здоровья призвана оказывать всестороннюю помощь выпускникам с ограниченными возможностями здоровья для </w:t>
      </w:r>
      <w:r w:rsidRPr="0017077B">
        <w:rPr>
          <w:rStyle w:val="c0"/>
          <w:rFonts w:ascii="Times New Roman" w:hAnsi="Times New Roman" w:cs="Times New Roman"/>
          <w:sz w:val="28"/>
          <w:szCs w:val="28"/>
        </w:rPr>
        <w:t>успешной их адаптации в условиях современного социума.</w:t>
      </w:r>
    </w:p>
    <w:p w:rsidR="0017077B" w:rsidRPr="0017077B" w:rsidRDefault="0017077B"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 xml:space="preserve">Предполагается, что организованная систематическая работа поможет выпускникам с ограниченными возможностями изменить сформированные в их жизни  установки, стереотипное поведение и мировоззрение, своё отношение к ценностям, а специалистам службы намного облегчит в дальнейшем сопровождение выпускников данной категории, а, следовательно, сократит количество выпускников,  </w:t>
      </w:r>
      <w:proofErr w:type="spellStart"/>
      <w:r w:rsidRPr="0017077B">
        <w:rPr>
          <w:rFonts w:ascii="Times New Roman" w:eastAsia="Times New Roman" w:hAnsi="Times New Roman" w:cs="Times New Roman"/>
          <w:sz w:val="28"/>
          <w:szCs w:val="28"/>
        </w:rPr>
        <w:t>дезадаптированных</w:t>
      </w:r>
      <w:proofErr w:type="spellEnd"/>
      <w:r w:rsidRPr="0017077B">
        <w:rPr>
          <w:rFonts w:ascii="Times New Roman" w:eastAsia="Times New Roman" w:hAnsi="Times New Roman" w:cs="Times New Roman"/>
          <w:sz w:val="28"/>
          <w:szCs w:val="28"/>
        </w:rPr>
        <w:t xml:space="preserve"> в самостоятельной жизни.</w:t>
      </w:r>
    </w:p>
    <w:p w:rsidR="0017077B" w:rsidRPr="0017077B" w:rsidRDefault="0017077B" w:rsidP="0017077B">
      <w:pPr>
        <w:spacing w:after="0" w:line="360" w:lineRule="auto"/>
        <w:ind w:firstLine="708"/>
        <w:jc w:val="both"/>
        <w:rPr>
          <w:rFonts w:ascii="Times New Roman" w:eastAsia="Times New Roman" w:hAnsi="Times New Roman" w:cs="Times New Roman"/>
          <w:sz w:val="28"/>
          <w:szCs w:val="28"/>
        </w:rPr>
      </w:pPr>
      <w:r w:rsidRPr="0017077B">
        <w:rPr>
          <w:rFonts w:ascii="Times New Roman" w:eastAsia="Times New Roman" w:hAnsi="Times New Roman" w:cs="Times New Roman"/>
          <w:sz w:val="28"/>
          <w:szCs w:val="28"/>
        </w:rPr>
        <w:t>Итогом регулярно проводимых занятий должна стать положительная динамикаиндивидуальныхдостиженийвыпускниковсограниченнымивозможностямиздоровьяпоосвоениюцикла практических занятий, а также программы учебных предметов в учебных профессиональных учреждениях.</w:t>
      </w:r>
    </w:p>
    <w:p w:rsidR="0017077B" w:rsidRPr="0017077B" w:rsidRDefault="0017077B" w:rsidP="0017077B">
      <w:pPr>
        <w:spacing w:after="0" w:line="360" w:lineRule="auto"/>
        <w:ind w:firstLine="709"/>
        <w:jc w:val="both"/>
        <w:rPr>
          <w:rFonts w:ascii="Times New Roman" w:eastAsia="Times New Roman" w:hAnsi="Times New Roman" w:cs="Times New Roman"/>
          <w:sz w:val="28"/>
          <w:szCs w:val="28"/>
        </w:rPr>
      </w:pPr>
    </w:p>
    <w:p w:rsidR="006A1775" w:rsidRPr="0017077B" w:rsidRDefault="006A1775" w:rsidP="0017077B">
      <w:pPr>
        <w:jc w:val="both"/>
        <w:rPr>
          <w:rFonts w:ascii="Times New Roman" w:hAnsi="Times New Roman" w:cs="Times New Roman"/>
          <w:sz w:val="28"/>
          <w:szCs w:val="28"/>
        </w:rPr>
      </w:pPr>
    </w:p>
    <w:p w:rsidR="006A1775" w:rsidRPr="0017077B" w:rsidRDefault="006A1775" w:rsidP="0017077B">
      <w:pPr>
        <w:jc w:val="both"/>
        <w:rPr>
          <w:rFonts w:ascii="Times New Roman" w:hAnsi="Times New Roman" w:cs="Times New Roman"/>
        </w:rPr>
      </w:pPr>
    </w:p>
    <w:p w:rsidR="006A1775" w:rsidRDefault="006A1775"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Pr="00604BDF" w:rsidRDefault="0017077B" w:rsidP="0017077B">
      <w:pPr>
        <w:shd w:val="clear" w:color="auto" w:fill="FFFFFF"/>
        <w:spacing w:after="0" w:line="360" w:lineRule="auto"/>
        <w:ind w:firstLine="708"/>
        <w:rPr>
          <w:rFonts w:ascii="Times New Roman" w:eastAsia="Times New Roman" w:hAnsi="Times New Roman" w:cs="Times New Roman"/>
          <w:b/>
          <w:sz w:val="28"/>
          <w:szCs w:val="28"/>
        </w:rPr>
      </w:pPr>
      <w:r w:rsidRPr="00604BDF">
        <w:rPr>
          <w:rFonts w:ascii="Times New Roman" w:eastAsia="Times New Roman" w:hAnsi="Times New Roman" w:cs="Times New Roman"/>
          <w:b/>
          <w:bCs/>
          <w:sz w:val="28"/>
          <w:szCs w:val="28"/>
        </w:rPr>
        <w:t>Список используемой литературы</w:t>
      </w:r>
      <w:r w:rsidR="00604BDF" w:rsidRPr="00604BDF">
        <w:rPr>
          <w:rFonts w:ascii="Times New Roman" w:eastAsia="Times New Roman" w:hAnsi="Times New Roman" w:cs="Times New Roman"/>
          <w:b/>
          <w:bCs/>
          <w:sz w:val="28"/>
          <w:szCs w:val="28"/>
        </w:rPr>
        <w:t>:</w:t>
      </w:r>
    </w:p>
    <w:p w:rsidR="0017077B" w:rsidRDefault="0017077B" w:rsidP="0017077B">
      <w:pPr>
        <w:numPr>
          <w:ilvl w:val="0"/>
          <w:numId w:val="5"/>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Бобылева</w:t>
      </w:r>
      <w:proofErr w:type="spellEnd"/>
      <w:r>
        <w:rPr>
          <w:rFonts w:ascii="Times New Roman" w:eastAsia="Times New Roman" w:hAnsi="Times New Roman" w:cs="Times New Roman"/>
          <w:sz w:val="28"/>
          <w:szCs w:val="28"/>
        </w:rPr>
        <w:t xml:space="preserve"> И.</w:t>
      </w:r>
      <w:r w:rsidRPr="00917D8E">
        <w:rPr>
          <w:rFonts w:ascii="Times New Roman" w:eastAsia="Times New Roman" w:hAnsi="Times New Roman" w:cs="Times New Roman"/>
          <w:sz w:val="28"/>
          <w:szCs w:val="28"/>
        </w:rPr>
        <w:t xml:space="preserve">А. Социальная адаптация выпускников </w:t>
      </w:r>
      <w:proofErr w:type="spellStart"/>
      <w:r w:rsidRPr="00917D8E">
        <w:rPr>
          <w:rFonts w:ascii="Times New Roman" w:eastAsia="Times New Roman" w:hAnsi="Times New Roman" w:cs="Times New Roman"/>
          <w:sz w:val="28"/>
          <w:szCs w:val="28"/>
        </w:rPr>
        <w:t>интернатных</w:t>
      </w:r>
      <w:proofErr w:type="spellEnd"/>
      <w:r w:rsidRPr="00917D8E">
        <w:rPr>
          <w:rFonts w:ascii="Times New Roman" w:eastAsia="Times New Roman" w:hAnsi="Times New Roman" w:cs="Times New Roman"/>
          <w:sz w:val="28"/>
          <w:szCs w:val="28"/>
        </w:rPr>
        <w:t xml:space="preserve"> учреждений: Учебное пособие. – М.: Национальный фонд защиты детей от жестокого обращения, 200</w:t>
      </w:r>
      <w:r>
        <w:rPr>
          <w:rFonts w:ascii="Times New Roman" w:eastAsia="Times New Roman" w:hAnsi="Times New Roman" w:cs="Times New Roman"/>
          <w:sz w:val="28"/>
          <w:szCs w:val="28"/>
        </w:rPr>
        <w:t>9</w:t>
      </w:r>
      <w:r w:rsidRPr="00917D8E">
        <w:rPr>
          <w:rFonts w:ascii="Times New Roman" w:eastAsia="Times New Roman" w:hAnsi="Times New Roman" w:cs="Times New Roman"/>
          <w:sz w:val="28"/>
          <w:szCs w:val="28"/>
        </w:rPr>
        <w:t>. – 176 с. – (Ребенок-сирота: семейное жизнеустройство и социализация). Москва 2007.</w:t>
      </w:r>
    </w:p>
    <w:p w:rsidR="0017077B" w:rsidRDefault="0017077B" w:rsidP="0017077B">
      <w:pPr>
        <w:pStyle w:val="a3"/>
        <w:numPr>
          <w:ilvl w:val="0"/>
          <w:numId w:val="5"/>
        </w:numPr>
        <w:tabs>
          <w:tab w:val="clear" w:pos="720"/>
        </w:tabs>
        <w:spacing w:before="0" w:beforeAutospacing="0" w:after="0" w:afterAutospacing="0" w:line="360" w:lineRule="auto"/>
        <w:ind w:left="0" w:firstLine="0"/>
        <w:jc w:val="both"/>
        <w:rPr>
          <w:sz w:val="28"/>
          <w:szCs w:val="28"/>
        </w:rPr>
      </w:pPr>
      <w:r w:rsidRPr="008957F6">
        <w:rPr>
          <w:sz w:val="28"/>
          <w:szCs w:val="28"/>
        </w:rPr>
        <w:t xml:space="preserve">Зарецкий В.В., Рябцев В.К., Зарецкая А.В. «Система социально-психологического сопровождения детей-сирот в </w:t>
      </w:r>
      <w:proofErr w:type="spellStart"/>
      <w:r w:rsidRPr="008957F6">
        <w:rPr>
          <w:sz w:val="28"/>
          <w:szCs w:val="28"/>
        </w:rPr>
        <w:t>интернатном</w:t>
      </w:r>
      <w:proofErr w:type="spellEnd"/>
      <w:r w:rsidRPr="008957F6">
        <w:rPr>
          <w:sz w:val="28"/>
          <w:szCs w:val="28"/>
        </w:rPr>
        <w:t xml:space="preserve"> учреждении», методическое пособие. – М., 2002.</w:t>
      </w:r>
    </w:p>
    <w:p w:rsidR="0017077B" w:rsidRDefault="0017077B" w:rsidP="0017077B">
      <w:pPr>
        <w:pStyle w:val="a5"/>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3479EA">
        <w:rPr>
          <w:rFonts w:ascii="Times New Roman" w:eastAsia="Times New Roman" w:hAnsi="Times New Roman" w:cs="Times New Roman"/>
          <w:sz w:val="28"/>
          <w:szCs w:val="28"/>
          <w:lang w:eastAsia="ru-RU"/>
        </w:rPr>
        <w:t xml:space="preserve">Семья Г.В., Зайцева Н.Г., </w:t>
      </w:r>
      <w:proofErr w:type="spellStart"/>
      <w:r w:rsidRPr="003479EA">
        <w:rPr>
          <w:rFonts w:ascii="Times New Roman" w:eastAsia="Times New Roman" w:hAnsi="Times New Roman" w:cs="Times New Roman"/>
          <w:sz w:val="28"/>
          <w:szCs w:val="28"/>
          <w:lang w:eastAsia="ru-RU"/>
        </w:rPr>
        <w:t>Худенко</w:t>
      </w:r>
      <w:proofErr w:type="spellEnd"/>
      <w:r w:rsidRPr="003479EA">
        <w:rPr>
          <w:rFonts w:ascii="Times New Roman" w:eastAsia="Times New Roman" w:hAnsi="Times New Roman" w:cs="Times New Roman"/>
          <w:sz w:val="28"/>
          <w:szCs w:val="28"/>
          <w:lang w:eastAsia="ru-RU"/>
        </w:rPr>
        <w:t xml:space="preserve"> Е.Д., Романовская К.В. Технология постинтернатной адаптации подростков. – М., 2009 – 196 с.</w:t>
      </w:r>
    </w:p>
    <w:p w:rsidR="0017077B" w:rsidRDefault="0017077B" w:rsidP="0017077B">
      <w:pPr>
        <w:pStyle w:val="a3"/>
        <w:numPr>
          <w:ilvl w:val="0"/>
          <w:numId w:val="5"/>
        </w:numPr>
        <w:tabs>
          <w:tab w:val="clear" w:pos="720"/>
          <w:tab w:val="num" w:pos="0"/>
        </w:tabs>
        <w:spacing w:before="0" w:beforeAutospacing="0" w:after="0" w:afterAutospacing="0" w:line="360" w:lineRule="auto"/>
        <w:ind w:left="0" w:firstLine="0"/>
        <w:jc w:val="both"/>
        <w:rPr>
          <w:sz w:val="28"/>
          <w:szCs w:val="28"/>
        </w:rPr>
      </w:pPr>
      <w:proofErr w:type="spellStart"/>
      <w:r w:rsidRPr="008957F6">
        <w:rPr>
          <w:sz w:val="28"/>
          <w:szCs w:val="28"/>
        </w:rPr>
        <w:t>Курнешова</w:t>
      </w:r>
      <w:proofErr w:type="spellEnd"/>
      <w:r w:rsidRPr="008957F6">
        <w:rPr>
          <w:sz w:val="28"/>
          <w:szCs w:val="28"/>
        </w:rPr>
        <w:t xml:space="preserve"> Л.Е. «Социальная служба образовательного учреждения для детей-сирот и детей, оставшихся без попечения родителей», методические рекомендации из опыта работы социальных служб образовательных учреждений для детей-сирот и детей, оставшихся без попечения родителей. – М.: Центр «Школьная книга», 2009.</w:t>
      </w:r>
    </w:p>
    <w:p w:rsidR="0017077B" w:rsidRDefault="0017077B" w:rsidP="0017077B">
      <w:pPr>
        <w:pStyle w:val="a3"/>
        <w:numPr>
          <w:ilvl w:val="0"/>
          <w:numId w:val="5"/>
        </w:numPr>
        <w:tabs>
          <w:tab w:val="clear" w:pos="720"/>
          <w:tab w:val="num" w:pos="0"/>
        </w:tabs>
        <w:spacing w:before="0" w:beforeAutospacing="0" w:after="0" w:afterAutospacing="0" w:line="360" w:lineRule="auto"/>
        <w:ind w:left="0" w:firstLine="0"/>
        <w:jc w:val="both"/>
        <w:rPr>
          <w:sz w:val="28"/>
          <w:szCs w:val="28"/>
        </w:rPr>
      </w:pPr>
      <w:r w:rsidRPr="008957F6">
        <w:rPr>
          <w:sz w:val="28"/>
          <w:szCs w:val="28"/>
        </w:rPr>
        <w:t>Рогов Е.И. «Настольная книга практического психолога в образовании», учебное пособие. - М.:ВЛАДОС, 1996.</w:t>
      </w:r>
    </w:p>
    <w:p w:rsidR="0017077B" w:rsidRDefault="0017077B" w:rsidP="0017077B">
      <w:pPr>
        <w:pStyle w:val="a3"/>
        <w:numPr>
          <w:ilvl w:val="0"/>
          <w:numId w:val="5"/>
        </w:numPr>
        <w:tabs>
          <w:tab w:val="clear" w:pos="720"/>
          <w:tab w:val="num" w:pos="0"/>
        </w:tabs>
        <w:spacing w:before="0" w:beforeAutospacing="0" w:after="0" w:afterAutospacing="0" w:line="360" w:lineRule="auto"/>
        <w:ind w:left="0" w:firstLine="0"/>
        <w:jc w:val="both"/>
        <w:rPr>
          <w:sz w:val="28"/>
          <w:szCs w:val="28"/>
        </w:rPr>
      </w:pPr>
      <w:proofErr w:type="spellStart"/>
      <w:r w:rsidRPr="008957F6">
        <w:rPr>
          <w:sz w:val="28"/>
          <w:szCs w:val="28"/>
        </w:rPr>
        <w:t>Худенко</w:t>
      </w:r>
      <w:proofErr w:type="spellEnd"/>
      <w:r w:rsidRPr="008957F6">
        <w:rPr>
          <w:sz w:val="28"/>
          <w:szCs w:val="28"/>
        </w:rPr>
        <w:t xml:space="preserve"> Е.Д., Кальянов И.В., </w:t>
      </w:r>
      <w:proofErr w:type="spellStart"/>
      <w:r w:rsidRPr="008957F6">
        <w:rPr>
          <w:sz w:val="28"/>
          <w:szCs w:val="28"/>
        </w:rPr>
        <w:t>Поташова</w:t>
      </w:r>
      <w:proofErr w:type="spellEnd"/>
      <w:r w:rsidRPr="008957F6">
        <w:rPr>
          <w:sz w:val="28"/>
          <w:szCs w:val="28"/>
        </w:rPr>
        <w:t xml:space="preserve"> И.И., Любимова М.Н. «Социально-трудовая реабилитация детей и подростков как условия их социального включения в жизнь», методическое пособие, 2008.</w:t>
      </w:r>
    </w:p>
    <w:p w:rsidR="0017077B" w:rsidRPr="008957F6" w:rsidRDefault="0017077B" w:rsidP="0017077B">
      <w:pPr>
        <w:pStyle w:val="a3"/>
        <w:numPr>
          <w:ilvl w:val="0"/>
          <w:numId w:val="5"/>
        </w:numPr>
        <w:tabs>
          <w:tab w:val="clear" w:pos="720"/>
          <w:tab w:val="num" w:pos="0"/>
        </w:tabs>
        <w:spacing w:before="0" w:beforeAutospacing="0" w:after="0" w:afterAutospacing="0" w:line="360" w:lineRule="auto"/>
        <w:ind w:left="0" w:firstLine="0"/>
        <w:jc w:val="both"/>
        <w:rPr>
          <w:sz w:val="28"/>
          <w:szCs w:val="28"/>
        </w:rPr>
      </w:pPr>
      <w:proofErr w:type="spellStart"/>
      <w:r>
        <w:rPr>
          <w:sz w:val="28"/>
          <w:szCs w:val="28"/>
        </w:rPr>
        <w:t>Муртызина</w:t>
      </w:r>
      <w:proofErr w:type="spellEnd"/>
      <w:r>
        <w:rPr>
          <w:sz w:val="28"/>
          <w:szCs w:val="28"/>
        </w:rPr>
        <w:t xml:space="preserve"> Р.Г., Черкасова Е.В., </w:t>
      </w:r>
      <w:proofErr w:type="spellStart"/>
      <w:r>
        <w:rPr>
          <w:sz w:val="28"/>
          <w:szCs w:val="28"/>
        </w:rPr>
        <w:t>Зубаирова</w:t>
      </w:r>
      <w:proofErr w:type="spellEnd"/>
      <w:r>
        <w:rPr>
          <w:sz w:val="28"/>
          <w:szCs w:val="28"/>
        </w:rPr>
        <w:t xml:space="preserve"> Р. К., </w:t>
      </w:r>
      <w:proofErr w:type="spellStart"/>
      <w:r>
        <w:rPr>
          <w:sz w:val="28"/>
          <w:szCs w:val="28"/>
        </w:rPr>
        <w:t>Шириева</w:t>
      </w:r>
      <w:proofErr w:type="spellEnd"/>
      <w:r>
        <w:rPr>
          <w:sz w:val="28"/>
          <w:szCs w:val="28"/>
        </w:rPr>
        <w:t xml:space="preserve"> Л.Р. "Проект по организации работы постинтернатного сопровождения выпускников с ОВЗ ГБУ "</w:t>
      </w:r>
      <w:proofErr w:type="spellStart"/>
      <w:r>
        <w:rPr>
          <w:sz w:val="28"/>
          <w:szCs w:val="28"/>
        </w:rPr>
        <w:t>Ленигорский</w:t>
      </w:r>
      <w:proofErr w:type="spellEnd"/>
      <w:r>
        <w:rPr>
          <w:sz w:val="28"/>
          <w:szCs w:val="28"/>
        </w:rPr>
        <w:t xml:space="preserve"> детский дом".</w:t>
      </w:r>
    </w:p>
    <w:p w:rsidR="0017077B" w:rsidRDefault="0017077B" w:rsidP="0017077B">
      <w:pPr>
        <w:shd w:val="clear" w:color="auto" w:fill="FFFFFF"/>
        <w:spacing w:after="0" w:line="360" w:lineRule="auto"/>
        <w:ind w:left="360"/>
        <w:jc w:val="both"/>
        <w:rPr>
          <w:rFonts w:ascii="Times New Roman" w:eastAsia="Times New Roman" w:hAnsi="Times New Roman" w:cs="Times New Roman"/>
          <w:sz w:val="28"/>
          <w:szCs w:val="28"/>
        </w:rPr>
      </w:pPr>
    </w:p>
    <w:p w:rsidR="0017077B" w:rsidRPr="00917D8E" w:rsidRDefault="0017077B" w:rsidP="0017077B">
      <w:pPr>
        <w:shd w:val="clear" w:color="auto" w:fill="FFFFFF"/>
        <w:spacing w:after="0" w:line="360" w:lineRule="auto"/>
        <w:ind w:left="360"/>
        <w:jc w:val="both"/>
        <w:rPr>
          <w:rFonts w:ascii="Times New Roman" w:eastAsia="Times New Roman" w:hAnsi="Times New Roman" w:cs="Times New Roman"/>
          <w:sz w:val="28"/>
          <w:szCs w:val="28"/>
        </w:rPr>
      </w:pPr>
    </w:p>
    <w:p w:rsidR="0017077B" w:rsidRPr="00917D8E" w:rsidRDefault="0017077B" w:rsidP="0017077B">
      <w:pPr>
        <w:pStyle w:val="a3"/>
        <w:spacing w:before="0" w:beforeAutospacing="0" w:after="0" w:afterAutospacing="0" w:line="360" w:lineRule="auto"/>
        <w:jc w:val="both"/>
        <w:rPr>
          <w:sz w:val="28"/>
          <w:szCs w:val="28"/>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Default="0017077B" w:rsidP="0017077B">
      <w:pPr>
        <w:jc w:val="both"/>
        <w:rPr>
          <w:rFonts w:ascii="Times New Roman" w:hAnsi="Times New Roman" w:cs="Times New Roman"/>
        </w:rPr>
      </w:pPr>
    </w:p>
    <w:p w:rsidR="0017077B" w:rsidRPr="0017077B" w:rsidRDefault="0017077B" w:rsidP="0017077B">
      <w:pPr>
        <w:jc w:val="both"/>
        <w:rPr>
          <w:rFonts w:ascii="Times New Roman" w:hAnsi="Times New Roman" w:cs="Times New Roman"/>
        </w:rPr>
      </w:pPr>
    </w:p>
    <w:sectPr w:rsidR="0017077B" w:rsidRPr="0017077B" w:rsidSect="0041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16F0"/>
    <w:multiLevelType w:val="multilevel"/>
    <w:tmpl w:val="5878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563235"/>
    <w:multiLevelType w:val="multilevel"/>
    <w:tmpl w:val="C7F2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4344E"/>
    <w:multiLevelType w:val="hybridMultilevel"/>
    <w:tmpl w:val="26BE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C2C65"/>
    <w:multiLevelType w:val="multilevel"/>
    <w:tmpl w:val="8ED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E1938"/>
    <w:multiLevelType w:val="hybridMultilevel"/>
    <w:tmpl w:val="F7B2FC54"/>
    <w:lvl w:ilvl="0" w:tplc="C36A5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A1775"/>
    <w:rsid w:val="0017077B"/>
    <w:rsid w:val="00417F73"/>
    <w:rsid w:val="00427775"/>
    <w:rsid w:val="00574632"/>
    <w:rsid w:val="00586CFC"/>
    <w:rsid w:val="00604BDF"/>
    <w:rsid w:val="006A1775"/>
    <w:rsid w:val="00741BA1"/>
    <w:rsid w:val="00F8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73"/>
  </w:style>
  <w:style w:type="paragraph" w:styleId="2">
    <w:name w:val="heading 2"/>
    <w:basedOn w:val="a"/>
    <w:next w:val="a"/>
    <w:link w:val="20"/>
    <w:uiPriority w:val="9"/>
    <w:unhideWhenUsed/>
    <w:qFormat/>
    <w:rsid w:val="006A1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77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41B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1BA1"/>
    <w:rPr>
      <w:color w:val="0000FF"/>
      <w:u w:val="single"/>
    </w:rPr>
  </w:style>
  <w:style w:type="paragraph" w:styleId="a5">
    <w:name w:val="List Paragraph"/>
    <w:basedOn w:val="a"/>
    <w:uiPriority w:val="34"/>
    <w:qFormat/>
    <w:rsid w:val="00F87B2C"/>
    <w:pPr>
      <w:ind w:left="720"/>
      <w:contextualSpacing/>
    </w:pPr>
    <w:rPr>
      <w:rFonts w:eastAsiaTheme="minorHAnsi"/>
      <w:lang w:eastAsia="en-US"/>
    </w:rPr>
  </w:style>
  <w:style w:type="table" w:styleId="a6">
    <w:name w:val="Table Grid"/>
    <w:basedOn w:val="a1"/>
    <w:uiPriority w:val="59"/>
    <w:rsid w:val="001707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17077B"/>
  </w:style>
  <w:style w:type="character" w:customStyle="1" w:styleId="c16">
    <w:name w:val="c16"/>
    <w:basedOn w:val="a0"/>
    <w:rsid w:val="0017077B"/>
  </w:style>
  <w:style w:type="character" w:customStyle="1" w:styleId="c0">
    <w:name w:val="c0"/>
    <w:basedOn w:val="a0"/>
    <w:rsid w:val="00170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C%D0%BE%D1%86%D0%B8%D0%B8" TargetMode="External"/><Relationship Id="rId5" Type="http://schemas.openxmlformats.org/officeDocument/2006/relationships/hyperlink" Target="https://ru.wikipedia.org/wiki/%D0%9C%D1%8B%D1%88%D0%BB%D0%B5%D0%BD%D0%B8%D0%B5_%28%D0%BF%D1%81%D0%B8%D1%85%D0%BE%D0%BB%D0%BE%D0%B3%D0%B8%D1%8F%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cp:lastPrinted>2018-09-12T11:01:00Z</cp:lastPrinted>
  <dcterms:created xsi:type="dcterms:W3CDTF">2018-09-12T10:56:00Z</dcterms:created>
  <dcterms:modified xsi:type="dcterms:W3CDTF">2018-09-12T13:03:00Z</dcterms:modified>
</cp:coreProperties>
</file>